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F2" w:rsidRPr="009E6ADA" w:rsidRDefault="002424F2" w:rsidP="002424F2">
      <w:pPr>
        <w:rPr>
          <w:rFonts w:ascii="Times New Roman" w:hAnsi="Times New Roman" w:cs="Times New Roman"/>
          <w:sz w:val="28"/>
          <w:szCs w:val="28"/>
        </w:rPr>
      </w:pPr>
    </w:p>
    <w:p w:rsidR="002424F2" w:rsidRPr="009E6ADA" w:rsidRDefault="002424F2" w:rsidP="002424F2">
      <w:pPr>
        <w:rPr>
          <w:rFonts w:ascii="Times New Roman" w:hAnsi="Times New Roman" w:cs="Times New Roman"/>
          <w:sz w:val="28"/>
          <w:szCs w:val="28"/>
        </w:rPr>
      </w:pPr>
    </w:p>
    <w:p w:rsidR="002424F2" w:rsidRPr="009E6ADA" w:rsidRDefault="002424F2" w:rsidP="002424F2">
      <w:pPr>
        <w:rPr>
          <w:rFonts w:ascii="Times New Roman" w:hAnsi="Times New Roman" w:cs="Times New Roman"/>
          <w:sz w:val="28"/>
          <w:szCs w:val="28"/>
        </w:rPr>
      </w:pPr>
    </w:p>
    <w:p w:rsidR="002424F2" w:rsidRPr="009E6ADA" w:rsidRDefault="002424F2" w:rsidP="002424F2">
      <w:pPr>
        <w:rPr>
          <w:rFonts w:ascii="Times New Roman" w:hAnsi="Times New Roman" w:cs="Times New Roman"/>
          <w:sz w:val="28"/>
          <w:szCs w:val="28"/>
        </w:rPr>
      </w:pPr>
    </w:p>
    <w:p w:rsidR="002424F2" w:rsidRPr="009E6ADA" w:rsidRDefault="002424F2" w:rsidP="002424F2">
      <w:pPr>
        <w:rPr>
          <w:rFonts w:ascii="Times New Roman" w:hAnsi="Times New Roman" w:cs="Times New Roman"/>
          <w:sz w:val="28"/>
          <w:szCs w:val="28"/>
        </w:rPr>
      </w:pPr>
    </w:p>
    <w:p w:rsidR="002424F2" w:rsidRPr="009E6ADA" w:rsidRDefault="002424F2" w:rsidP="002424F2">
      <w:pPr>
        <w:rPr>
          <w:rFonts w:ascii="Times New Roman" w:hAnsi="Times New Roman" w:cs="Times New Roman"/>
          <w:sz w:val="28"/>
          <w:szCs w:val="28"/>
        </w:rPr>
      </w:pPr>
    </w:p>
    <w:p w:rsidR="002424F2" w:rsidRPr="009E6ADA" w:rsidRDefault="002424F2" w:rsidP="002424F2">
      <w:pPr>
        <w:rPr>
          <w:rFonts w:ascii="Times New Roman" w:hAnsi="Times New Roman" w:cs="Times New Roman"/>
          <w:sz w:val="28"/>
          <w:szCs w:val="28"/>
        </w:rPr>
      </w:pPr>
    </w:p>
    <w:p w:rsidR="002424F2" w:rsidRPr="009E6ADA" w:rsidRDefault="002424F2" w:rsidP="00497D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E6AD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714CF" w:rsidRPr="009E6ADA">
        <w:rPr>
          <w:rFonts w:ascii="Times New Roman" w:hAnsi="Times New Roman" w:cs="Times New Roman"/>
          <w:sz w:val="28"/>
          <w:szCs w:val="28"/>
        </w:rPr>
        <w:t>государственную программу</w:t>
      </w:r>
      <w:r w:rsidRPr="009E6ADA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 w:rsidR="009E6ADA" w:rsidRPr="009E6ADA">
        <w:rPr>
          <w:rFonts w:ascii="Times New Roman" w:hAnsi="Times New Roman" w:cs="Times New Roman"/>
          <w:sz w:val="28"/>
          <w:szCs w:val="28"/>
        </w:rPr>
        <w:t>«Доступная среда в Еврейской автономной области» на 2014 – 2022 годы»</w:t>
      </w:r>
      <w:r w:rsidR="009E6ADA" w:rsidRPr="009E6ADA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правительства </w:t>
      </w:r>
      <w:r w:rsidRPr="009E6ADA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4714CF" w:rsidRPr="009E6ADA">
        <w:rPr>
          <w:rFonts w:ascii="Times New Roman" w:hAnsi="Times New Roman" w:cs="Times New Roman"/>
          <w:sz w:val="28"/>
          <w:szCs w:val="28"/>
        </w:rPr>
        <w:t>от 31.10.2013 №575-пп</w:t>
      </w:r>
    </w:p>
    <w:p w:rsidR="002424F2" w:rsidRPr="009E6ADA" w:rsidRDefault="002424F2" w:rsidP="00497D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97D39" w:rsidRPr="009E6ADA" w:rsidRDefault="00497D39" w:rsidP="00497D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24F2" w:rsidRPr="009E6ADA" w:rsidRDefault="002424F2" w:rsidP="009E6AD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E6ADA">
        <w:rPr>
          <w:rFonts w:ascii="Times New Roman" w:hAnsi="Times New Roman" w:cs="Times New Roman"/>
          <w:sz w:val="28"/>
          <w:szCs w:val="28"/>
        </w:rPr>
        <w:t>Правительство Евр</w:t>
      </w:r>
      <w:r w:rsidR="009E6ADA" w:rsidRPr="009E6ADA">
        <w:rPr>
          <w:rFonts w:ascii="Times New Roman" w:hAnsi="Times New Roman" w:cs="Times New Roman"/>
          <w:sz w:val="28"/>
          <w:szCs w:val="28"/>
        </w:rPr>
        <w:t>ейской автономной области</w:t>
      </w:r>
    </w:p>
    <w:p w:rsidR="002424F2" w:rsidRPr="009E6ADA" w:rsidRDefault="002424F2" w:rsidP="00497D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E6AD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E6ADA" w:rsidRPr="009E6ADA" w:rsidRDefault="009E6ADA" w:rsidP="009E6AD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E6ADA">
        <w:rPr>
          <w:rFonts w:ascii="Times New Roman" w:hAnsi="Times New Roman" w:cs="Times New Roman"/>
          <w:sz w:val="28"/>
          <w:szCs w:val="28"/>
        </w:rPr>
        <w:t>1.</w:t>
      </w:r>
      <w:r w:rsidRPr="009E6ADA">
        <w:rPr>
          <w:rFonts w:ascii="Times New Roman" w:hAnsi="Times New Roman" w:cs="Times New Roman"/>
          <w:sz w:val="28"/>
          <w:szCs w:val="28"/>
        </w:rPr>
        <w:tab/>
        <w:t>Внести в государственную программу Еврейской автономной области «Доступная среда в Еврейской автономной области» на 2014 – 202</w:t>
      </w:r>
      <w:r w:rsidRPr="009E6ADA">
        <w:rPr>
          <w:rFonts w:ascii="Times New Roman" w:hAnsi="Times New Roman" w:cs="Times New Roman"/>
          <w:sz w:val="28"/>
          <w:szCs w:val="28"/>
        </w:rPr>
        <w:t>2</w:t>
      </w:r>
      <w:r w:rsidRPr="009E6ADA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правительства Еврейской автономной области от 31.10.2013 № 575-пп «О государственной программе Еврейской автономной области «Доступная среда в Еврейской автономной области» на 2014 – 202</w:t>
      </w:r>
      <w:r w:rsidRPr="009E6ADA">
        <w:rPr>
          <w:rFonts w:ascii="Times New Roman" w:hAnsi="Times New Roman" w:cs="Times New Roman"/>
          <w:sz w:val="28"/>
          <w:szCs w:val="28"/>
        </w:rPr>
        <w:t>2</w:t>
      </w:r>
      <w:r w:rsidRPr="009E6ADA">
        <w:rPr>
          <w:rFonts w:ascii="Times New Roman" w:hAnsi="Times New Roman" w:cs="Times New Roman"/>
          <w:sz w:val="28"/>
          <w:szCs w:val="28"/>
        </w:rPr>
        <w:t xml:space="preserve"> годы», следующие изменения:</w:t>
      </w:r>
    </w:p>
    <w:p w:rsidR="009E6ADA" w:rsidRPr="009E6ADA" w:rsidRDefault="009E6ADA" w:rsidP="009E6AD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E6ADA">
        <w:rPr>
          <w:rFonts w:ascii="Times New Roman" w:hAnsi="Times New Roman" w:cs="Times New Roman"/>
          <w:sz w:val="28"/>
          <w:szCs w:val="28"/>
        </w:rPr>
        <w:t>1.1.</w:t>
      </w:r>
      <w:r w:rsidRPr="009E6ADA">
        <w:rPr>
          <w:rFonts w:ascii="Times New Roman" w:hAnsi="Times New Roman" w:cs="Times New Roman"/>
          <w:sz w:val="28"/>
          <w:szCs w:val="28"/>
        </w:rPr>
        <w:tab/>
        <w:t>Приложени</w:t>
      </w:r>
      <w:r w:rsidRPr="009E6ADA">
        <w:rPr>
          <w:rFonts w:ascii="Times New Roman" w:hAnsi="Times New Roman" w:cs="Times New Roman"/>
          <w:sz w:val="28"/>
          <w:szCs w:val="28"/>
        </w:rPr>
        <w:t>е</w:t>
      </w:r>
      <w:r w:rsidRPr="009E6ADA">
        <w:rPr>
          <w:rFonts w:ascii="Times New Roman" w:hAnsi="Times New Roman" w:cs="Times New Roman"/>
          <w:sz w:val="28"/>
          <w:szCs w:val="28"/>
        </w:rPr>
        <w:t xml:space="preserve"> № 3</w:t>
      </w:r>
      <w:r w:rsidRPr="009E6ADA">
        <w:rPr>
          <w:rFonts w:ascii="Times New Roman" w:hAnsi="Times New Roman" w:cs="Times New Roman"/>
          <w:sz w:val="28"/>
          <w:szCs w:val="28"/>
        </w:rPr>
        <w:t>, приложение №5</w:t>
      </w:r>
      <w:r w:rsidRPr="009E6AD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67745" w:rsidRPr="009E6ADA" w:rsidRDefault="00967745" w:rsidP="00497D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E6ADA" w:rsidRPr="009E6ADA" w:rsidRDefault="009E6ADA" w:rsidP="00497D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E6ADA" w:rsidRPr="009E6ADA" w:rsidRDefault="009E6ADA" w:rsidP="00497D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E6ADA" w:rsidRPr="009E6ADA" w:rsidRDefault="009E6ADA" w:rsidP="00497D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E6ADA" w:rsidRPr="009E6ADA" w:rsidRDefault="009E6ADA" w:rsidP="00497D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E6ADA" w:rsidRPr="009E6ADA" w:rsidRDefault="009E6ADA" w:rsidP="00497D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67745" w:rsidRPr="009E6ADA" w:rsidRDefault="00967745" w:rsidP="00967745">
      <w:pPr>
        <w:jc w:val="both"/>
        <w:rPr>
          <w:rFonts w:ascii="Times New Roman" w:hAnsi="Times New Roman" w:cs="Times New Roman"/>
        </w:rPr>
        <w:sectPr w:rsidR="00967745" w:rsidRPr="009E6ADA" w:rsidSect="002424F2">
          <w:pgSz w:w="11905" w:h="16838"/>
          <w:pgMar w:top="1134" w:right="848" w:bottom="1134" w:left="850" w:header="0" w:footer="0" w:gutter="0"/>
          <w:cols w:space="720"/>
          <w:docGrid w:linePitch="299"/>
        </w:sectPr>
      </w:pPr>
    </w:p>
    <w:p w:rsidR="00A24C34" w:rsidRPr="009E6ADA" w:rsidRDefault="00A24C34" w:rsidP="0096774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E6ADA">
        <w:rPr>
          <w:rFonts w:ascii="Times New Roman" w:hAnsi="Times New Roman" w:cs="Times New Roman"/>
        </w:rPr>
        <w:lastRenderedPageBreak/>
        <w:t xml:space="preserve">Приложение </w:t>
      </w:r>
      <w:r w:rsidR="00F53927" w:rsidRPr="009E6ADA">
        <w:rPr>
          <w:rFonts w:ascii="Times New Roman" w:hAnsi="Times New Roman" w:cs="Times New Roman"/>
        </w:rPr>
        <w:t>№</w:t>
      </w:r>
      <w:r w:rsidRPr="009E6ADA">
        <w:rPr>
          <w:rFonts w:ascii="Times New Roman" w:hAnsi="Times New Roman" w:cs="Times New Roman"/>
        </w:rPr>
        <w:t xml:space="preserve"> 3</w:t>
      </w:r>
    </w:p>
    <w:p w:rsidR="00A24C34" w:rsidRPr="009E6ADA" w:rsidRDefault="00A24C34">
      <w:pPr>
        <w:pStyle w:val="ConsPlusNormal"/>
        <w:jc w:val="right"/>
        <w:rPr>
          <w:rFonts w:ascii="Times New Roman" w:hAnsi="Times New Roman" w:cs="Times New Roman"/>
        </w:rPr>
      </w:pPr>
      <w:r w:rsidRPr="009E6ADA">
        <w:rPr>
          <w:rFonts w:ascii="Times New Roman" w:hAnsi="Times New Roman" w:cs="Times New Roman"/>
        </w:rPr>
        <w:t>к государственной программе Еврейской</w:t>
      </w:r>
    </w:p>
    <w:p w:rsidR="00A24C34" w:rsidRPr="009E6ADA" w:rsidRDefault="00A24C34">
      <w:pPr>
        <w:pStyle w:val="ConsPlusNormal"/>
        <w:jc w:val="right"/>
        <w:rPr>
          <w:rFonts w:ascii="Times New Roman" w:hAnsi="Times New Roman" w:cs="Times New Roman"/>
        </w:rPr>
      </w:pPr>
      <w:r w:rsidRPr="009E6ADA">
        <w:rPr>
          <w:rFonts w:ascii="Times New Roman" w:hAnsi="Times New Roman" w:cs="Times New Roman"/>
        </w:rPr>
        <w:t xml:space="preserve">автономной области </w:t>
      </w:r>
      <w:r w:rsidR="00494678" w:rsidRPr="009E6ADA">
        <w:rPr>
          <w:rFonts w:ascii="Times New Roman" w:hAnsi="Times New Roman" w:cs="Times New Roman"/>
        </w:rPr>
        <w:t>«</w:t>
      </w:r>
      <w:r w:rsidRPr="009E6ADA">
        <w:rPr>
          <w:rFonts w:ascii="Times New Roman" w:hAnsi="Times New Roman" w:cs="Times New Roman"/>
        </w:rPr>
        <w:t>Доступная среда</w:t>
      </w:r>
    </w:p>
    <w:p w:rsidR="00A24C34" w:rsidRPr="009E6ADA" w:rsidRDefault="00A24C34">
      <w:pPr>
        <w:pStyle w:val="ConsPlusNormal"/>
        <w:jc w:val="right"/>
        <w:rPr>
          <w:rFonts w:ascii="Times New Roman" w:hAnsi="Times New Roman" w:cs="Times New Roman"/>
        </w:rPr>
      </w:pPr>
      <w:r w:rsidRPr="009E6ADA">
        <w:rPr>
          <w:rFonts w:ascii="Times New Roman" w:hAnsi="Times New Roman" w:cs="Times New Roman"/>
        </w:rPr>
        <w:t>в Еврейской автономной области</w:t>
      </w:r>
      <w:r w:rsidR="00494678" w:rsidRPr="009E6ADA">
        <w:rPr>
          <w:rFonts w:ascii="Times New Roman" w:hAnsi="Times New Roman" w:cs="Times New Roman"/>
        </w:rPr>
        <w:t>»</w:t>
      </w:r>
    </w:p>
    <w:p w:rsidR="00A24C34" w:rsidRPr="009E6ADA" w:rsidRDefault="00A24C34">
      <w:pPr>
        <w:pStyle w:val="ConsPlusNormal"/>
        <w:jc w:val="right"/>
        <w:rPr>
          <w:rFonts w:ascii="Times New Roman" w:hAnsi="Times New Roman" w:cs="Times New Roman"/>
        </w:rPr>
      </w:pPr>
      <w:r w:rsidRPr="009E6ADA">
        <w:rPr>
          <w:rFonts w:ascii="Times New Roman" w:hAnsi="Times New Roman" w:cs="Times New Roman"/>
        </w:rPr>
        <w:t xml:space="preserve">на 2014 </w:t>
      </w:r>
      <w:r w:rsidR="00F3702E" w:rsidRPr="009E6ADA">
        <w:rPr>
          <w:rFonts w:ascii="Times New Roman" w:hAnsi="Times New Roman" w:cs="Times New Roman"/>
        </w:rPr>
        <w:t>–</w:t>
      </w:r>
      <w:r w:rsidRPr="009E6ADA">
        <w:rPr>
          <w:rFonts w:ascii="Times New Roman" w:hAnsi="Times New Roman" w:cs="Times New Roman"/>
        </w:rPr>
        <w:t xml:space="preserve"> 2022 годы</w:t>
      </w:r>
    </w:p>
    <w:p w:rsidR="00A24C34" w:rsidRPr="009E6ADA" w:rsidRDefault="00A24C34">
      <w:pPr>
        <w:pStyle w:val="ConsPlusNormal"/>
        <w:jc w:val="both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Title"/>
        <w:jc w:val="center"/>
        <w:rPr>
          <w:rFonts w:ascii="Times New Roman" w:hAnsi="Times New Roman" w:cs="Times New Roman"/>
        </w:rPr>
      </w:pPr>
      <w:bookmarkStart w:id="0" w:name="P1170"/>
      <w:bookmarkEnd w:id="0"/>
      <w:r w:rsidRPr="009E6ADA">
        <w:rPr>
          <w:rFonts w:ascii="Times New Roman" w:hAnsi="Times New Roman" w:cs="Times New Roman"/>
        </w:rPr>
        <w:t>ПЕРЕЧЕНЬ</w:t>
      </w:r>
    </w:p>
    <w:p w:rsidR="00A24C34" w:rsidRPr="009E6ADA" w:rsidRDefault="00A24C34">
      <w:pPr>
        <w:pStyle w:val="ConsPlusTitle"/>
        <w:jc w:val="center"/>
        <w:rPr>
          <w:rFonts w:ascii="Times New Roman" w:hAnsi="Times New Roman" w:cs="Times New Roman"/>
        </w:rPr>
      </w:pPr>
      <w:r w:rsidRPr="009E6ADA">
        <w:rPr>
          <w:rFonts w:ascii="Times New Roman" w:hAnsi="Times New Roman" w:cs="Times New Roman"/>
        </w:rPr>
        <w:t>ПРОГРАММНЫХ МЕРОПРИЯТИЙ ПРОГРАММЫ</w:t>
      </w:r>
    </w:p>
    <w:p w:rsidR="00A24C34" w:rsidRPr="009E6ADA" w:rsidRDefault="00A24C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"/>
        <w:gridCol w:w="2324"/>
        <w:gridCol w:w="1984"/>
        <w:gridCol w:w="794"/>
        <w:gridCol w:w="904"/>
        <w:gridCol w:w="664"/>
        <w:gridCol w:w="664"/>
        <w:gridCol w:w="784"/>
        <w:gridCol w:w="874"/>
        <w:gridCol w:w="784"/>
        <w:gridCol w:w="664"/>
        <w:gridCol w:w="664"/>
        <w:gridCol w:w="664"/>
        <w:gridCol w:w="664"/>
        <w:gridCol w:w="1088"/>
        <w:gridCol w:w="1701"/>
      </w:tblGrid>
      <w:tr w:rsidR="00A24C34" w:rsidRPr="009E6ADA" w:rsidTr="00325012">
        <w:tc>
          <w:tcPr>
            <w:tcW w:w="655" w:type="dxa"/>
            <w:vMerge w:val="restart"/>
          </w:tcPr>
          <w:p w:rsidR="00A24C34" w:rsidRPr="009E6ADA" w:rsidRDefault="00F37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№</w:t>
            </w:r>
          </w:p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24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Исполнитель мероприятия</w:t>
            </w:r>
          </w:p>
        </w:tc>
        <w:tc>
          <w:tcPr>
            <w:tcW w:w="794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Срок реализации (год)</w:t>
            </w:r>
          </w:p>
        </w:tc>
        <w:tc>
          <w:tcPr>
            <w:tcW w:w="7330" w:type="dxa"/>
            <w:gridSpan w:val="10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Затраты (тыс. рублей)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Ожидаемый результат в количественном измерении</w:t>
            </w:r>
          </w:p>
        </w:tc>
      </w:tr>
      <w:tr w:rsidR="00A24C34" w:rsidRPr="009E6ADA" w:rsidTr="00325012">
        <w:tc>
          <w:tcPr>
            <w:tcW w:w="655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16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21" w:type="dxa"/>
            <w:gridSpan w:val="15"/>
          </w:tcPr>
          <w:p w:rsidR="00A24C34" w:rsidRPr="009E6ADA" w:rsidRDefault="00A24C3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Основное мероприятие: обеспечение беспрепятственного доступа к приоритетным объектам и услугам в приоритетных сферах жизнедеятельности инвалидов и других МГН в области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21" w:type="dxa"/>
            <w:gridSpan w:val="15"/>
          </w:tcPr>
          <w:p w:rsidR="00A24C34" w:rsidRPr="009E6ADA" w:rsidRDefault="00A24C3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1. Совершенствование нормативной правовой и организационной основ формирования доступной среды жизнедеятельности для инвалидов и других МГН в области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Обновление карт и паспортов доступности социально значимых объектов для инвалидов и других МГН</w:t>
            </w:r>
          </w:p>
        </w:tc>
        <w:tc>
          <w:tcPr>
            <w:tcW w:w="198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Комитет социальной защиты населения правительства области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2014 - 2022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Объективная оценка и систематизация информации о 20 социально значимых объектах в год для разработки мер, обеспечивающих их </w:t>
            </w:r>
            <w:r w:rsidRPr="009E6ADA">
              <w:rPr>
                <w:rFonts w:ascii="Times New Roman" w:hAnsi="Times New Roman" w:cs="Times New Roman"/>
              </w:rPr>
              <w:lastRenderedPageBreak/>
              <w:t>доступность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Реализация Плана мероприятий по реализации на территории Еврейской автономной области Конвенции ООН о правах инвалидов, включая проведение мониторинга соответствия нормативных правовых актов основным положениям Конвенции ООН о правах инвалидов (за счет текущего финансирования)</w:t>
            </w:r>
          </w:p>
        </w:tc>
        <w:tc>
          <w:tcPr>
            <w:tcW w:w="198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Комитет социальной защиты населения правительства области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2014 - 2022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Совершенствование нормативной правовой базы в сфере проведения паспортизации и классификации объектов социальной инфраструктуры и услуг на территории области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21" w:type="dxa"/>
            <w:gridSpan w:val="15"/>
          </w:tcPr>
          <w:p w:rsidR="00A24C34" w:rsidRPr="009E6ADA" w:rsidRDefault="00A24C3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2. Повышение уровня доступности приоритетных объектов и услуг в приоритетных сферах жизнедеятельности инвалидов и других МГН</w:t>
            </w:r>
          </w:p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области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21" w:type="dxa"/>
            <w:gridSpan w:val="15"/>
          </w:tcPr>
          <w:p w:rsidR="00A24C34" w:rsidRPr="009E6ADA" w:rsidRDefault="00A24C3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</w:rPr>
            </w:pPr>
            <w:bookmarkStart w:id="1" w:name="P1249"/>
            <w:bookmarkEnd w:id="1"/>
            <w:r w:rsidRPr="009E6ADA">
              <w:rPr>
                <w:rFonts w:ascii="Times New Roman" w:hAnsi="Times New Roman" w:cs="Times New Roman"/>
              </w:rPr>
              <w:t>2.1. Адаптация приоритетных объектов социальной, инженерной и транспортной инфраструктур для беспрепятственного доступа инвалидов и других МГН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21" w:type="dxa"/>
            <w:gridSpan w:val="15"/>
          </w:tcPr>
          <w:p w:rsidR="00A24C34" w:rsidRPr="009E6ADA" w:rsidRDefault="00A24C34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2.1.1. Приспособление входных групп, лестниц, пандусных съездов, санитарно-гигиенических помещений, специализированных табло, указателей движения визуальных и тактильных, в том числе создание условий для доступа в них инвалидов по слуху, по зрению и других МГН в области:</w:t>
            </w:r>
          </w:p>
        </w:tc>
      </w:tr>
      <w:tr w:rsidR="00A24C34" w:rsidRPr="009E6ADA" w:rsidTr="00325012">
        <w:tc>
          <w:tcPr>
            <w:tcW w:w="655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252"/>
            <w:bookmarkEnd w:id="2"/>
            <w:r w:rsidRPr="009E6ADA">
              <w:rPr>
                <w:rFonts w:ascii="Times New Roman" w:hAnsi="Times New Roman" w:cs="Times New Roman"/>
              </w:rPr>
              <w:t>2.1.1.1</w:t>
            </w:r>
          </w:p>
        </w:tc>
        <w:tc>
          <w:tcPr>
            <w:tcW w:w="2324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учреждениях социального обслуживания</w:t>
            </w:r>
          </w:p>
        </w:tc>
        <w:tc>
          <w:tcPr>
            <w:tcW w:w="1984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Комитет социальной защиты населения правительства области, 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lastRenderedPageBreak/>
              <w:t>«</w:t>
            </w:r>
            <w:r w:rsidRPr="009E6ADA">
              <w:rPr>
                <w:rFonts w:ascii="Times New Roman" w:hAnsi="Times New Roman" w:cs="Times New Roman"/>
              </w:rPr>
              <w:t>Многофункциональный центр предоставления государственных и муниципальных услуг в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Центр социального обслуживания Ленинского района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Комплексный центр социального обслуживания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Валдгеймский детский дом-интернат для умственно отсталых детей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</w:t>
            </w:r>
            <w:r w:rsidRPr="009E6ADA">
              <w:rPr>
                <w:rFonts w:ascii="Times New Roman" w:hAnsi="Times New Roman" w:cs="Times New Roman"/>
              </w:rPr>
              <w:lastRenderedPageBreak/>
              <w:t xml:space="preserve">государственное бюджетное учреждение социального обслуживания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Социально-реабилитационный центр для несовершеннолетних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>,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proofErr w:type="spellStart"/>
            <w:r w:rsidRPr="009E6ADA">
              <w:rPr>
                <w:rFonts w:ascii="Times New Roman" w:hAnsi="Times New Roman" w:cs="Times New Roman"/>
              </w:rPr>
              <w:t>Бираканский</w:t>
            </w:r>
            <w:proofErr w:type="spellEnd"/>
            <w:r w:rsidRPr="009E6ADA">
              <w:rPr>
                <w:rFonts w:ascii="Times New Roman" w:hAnsi="Times New Roman" w:cs="Times New Roman"/>
              </w:rPr>
              <w:t xml:space="preserve"> дом-интернат для престарелых и инвалидов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proofErr w:type="spellStart"/>
            <w:r w:rsidRPr="009E6ADA">
              <w:rPr>
                <w:rFonts w:ascii="Times New Roman" w:hAnsi="Times New Roman" w:cs="Times New Roman"/>
              </w:rPr>
              <w:t>Бирофельдский</w:t>
            </w:r>
            <w:proofErr w:type="spellEnd"/>
            <w:r w:rsidRPr="009E6ADA">
              <w:rPr>
                <w:rFonts w:ascii="Times New Roman" w:hAnsi="Times New Roman" w:cs="Times New Roman"/>
              </w:rPr>
              <w:t xml:space="preserve"> дом-интернат для престарелых и инвалидов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>,</w:t>
            </w:r>
          </w:p>
          <w:p w:rsidR="00A24C34" w:rsidRPr="009E6ADA" w:rsidRDefault="00A24C34" w:rsidP="00F3702E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Биробиджанский психоневрологический интернат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4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2014 - 2022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4083,43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296,8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503,1 </w:t>
            </w:r>
            <w:hyperlink w:anchor="P2015" w:history="1">
              <w:r w:rsidRPr="009E6ADA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85,53 &lt;*&gt;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774,0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735,0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Повышение физической доступности для инвалидов с нарушениями опорно-двигательного аппарата, и </w:t>
            </w:r>
            <w:r w:rsidRPr="009E6ADA">
              <w:rPr>
                <w:rFonts w:ascii="Times New Roman" w:hAnsi="Times New Roman" w:cs="Times New Roman"/>
              </w:rPr>
              <w:lastRenderedPageBreak/>
              <w:t>инвалидов по слуху, и других МГН не менее 1 объекта в год,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2016 году - не менее 2 объектов,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2017 году - не менее 2 объектов;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2018 году - не менее 2 объектов;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2019 году - не менее 2 объектов;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2020 году - не менее 2 объектов,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2021 году - не менее 1 объекта,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2022 году - не менее 1 объекта.</w:t>
            </w:r>
          </w:p>
        </w:tc>
      </w:tr>
      <w:tr w:rsidR="00A24C34" w:rsidRPr="009E6ADA" w:rsidTr="00325012">
        <w:tc>
          <w:tcPr>
            <w:tcW w:w="655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3965,62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550,7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2405,0 </w:t>
            </w:r>
            <w:hyperlink w:anchor="P2016" w:history="1">
              <w:r w:rsidRPr="009E6ADA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769,92 &lt;**&gt;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</w:tr>
      <w:tr w:rsidR="00A24C34" w:rsidRPr="009E6ADA" w:rsidTr="00325012">
        <w:tc>
          <w:tcPr>
            <w:tcW w:w="655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1288"/>
            <w:bookmarkEnd w:id="3"/>
            <w:r w:rsidRPr="009E6ADA">
              <w:rPr>
                <w:rFonts w:ascii="Times New Roman" w:hAnsi="Times New Roman" w:cs="Times New Roman"/>
              </w:rPr>
              <w:lastRenderedPageBreak/>
              <w:t>2.1.1.2</w:t>
            </w:r>
          </w:p>
        </w:tc>
        <w:tc>
          <w:tcPr>
            <w:tcW w:w="2324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учреждениях здравоохранения</w:t>
            </w:r>
          </w:p>
        </w:tc>
        <w:tc>
          <w:tcPr>
            <w:tcW w:w="1984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Управление здравоохранения </w:t>
            </w:r>
            <w:r w:rsidRPr="009E6ADA">
              <w:rPr>
                <w:rFonts w:ascii="Times New Roman" w:hAnsi="Times New Roman" w:cs="Times New Roman"/>
              </w:rPr>
              <w:lastRenderedPageBreak/>
              <w:t>правительства области,</w:t>
            </w:r>
          </w:p>
          <w:p w:rsidR="00A24C34" w:rsidRPr="009E6ADA" w:rsidRDefault="00A24C34" w:rsidP="00F3702E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здравоохранения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Психиатрическая больница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казенное учреждение здравоохранения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Противотуберкулезный диспансер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бюджетное учреждение здравоохранения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proofErr w:type="spellStart"/>
            <w:r w:rsidRPr="009E6ADA">
              <w:rPr>
                <w:rFonts w:ascii="Times New Roman" w:hAnsi="Times New Roman" w:cs="Times New Roman"/>
              </w:rPr>
              <w:t>Валдгеймская</w:t>
            </w:r>
            <w:proofErr w:type="spellEnd"/>
            <w:r w:rsidRPr="009E6ADA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бюджетное учреждение здравоохранения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Областная больница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4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2014 - 2022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1154,12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367,6 </w:t>
            </w:r>
            <w:hyperlink w:anchor="P2018" w:history="1">
              <w:r w:rsidRPr="009E6ADA">
                <w:rPr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57,02 &lt;*&gt;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Повышение физической </w:t>
            </w:r>
            <w:r w:rsidRPr="009E6ADA">
              <w:rPr>
                <w:rFonts w:ascii="Times New Roman" w:hAnsi="Times New Roman" w:cs="Times New Roman"/>
              </w:rPr>
              <w:lastRenderedPageBreak/>
              <w:t>доступности для инвалидов с нарушениями опорно-двигательного аппарата, и инвалидов по слуху, и других МГН не менее 1 объекта в год: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2017 году - не менее 2 объектов;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2018 году - не менее 2 объектов;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2019 году - 1 объект,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2020 году - не менее 2 объектов,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2021 году - не менее 1 объекта,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2022 году - не менее 1 объекта.</w:t>
            </w:r>
          </w:p>
        </w:tc>
      </w:tr>
      <w:tr w:rsidR="00A24C34" w:rsidRPr="009E6ADA" w:rsidTr="00325012">
        <w:tc>
          <w:tcPr>
            <w:tcW w:w="655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2281,68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370,5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1157,9 &lt;**&gt;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513,28 &lt;**&gt;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</w:tr>
      <w:tr w:rsidR="00A24C34" w:rsidRPr="009E6ADA" w:rsidTr="00325012">
        <w:tc>
          <w:tcPr>
            <w:tcW w:w="655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1322"/>
            <w:bookmarkEnd w:id="4"/>
            <w:r w:rsidRPr="009E6ADA">
              <w:rPr>
                <w:rFonts w:ascii="Times New Roman" w:hAnsi="Times New Roman" w:cs="Times New Roman"/>
              </w:rPr>
              <w:lastRenderedPageBreak/>
              <w:t>2.1.1.3</w:t>
            </w:r>
          </w:p>
        </w:tc>
        <w:tc>
          <w:tcPr>
            <w:tcW w:w="2324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образовательных учреждениях</w:t>
            </w:r>
          </w:p>
        </w:tc>
        <w:tc>
          <w:tcPr>
            <w:tcW w:w="1984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Комитет образования </w:t>
            </w:r>
            <w:r w:rsidRPr="009E6ADA">
              <w:rPr>
                <w:rFonts w:ascii="Times New Roman" w:hAnsi="Times New Roman" w:cs="Times New Roman"/>
              </w:rPr>
              <w:lastRenderedPageBreak/>
              <w:t>области,</w:t>
            </w:r>
          </w:p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профессиональное образовательное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Сельскохозяйственный техникум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профессиональное образовательное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Политехнический техникум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4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2014 - 2022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1076,5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135,5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253,1 &lt;*&gt;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116,9 &lt;*&gt;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Повышение физической </w:t>
            </w:r>
            <w:r w:rsidRPr="009E6ADA">
              <w:rPr>
                <w:rFonts w:ascii="Times New Roman" w:hAnsi="Times New Roman" w:cs="Times New Roman"/>
              </w:rPr>
              <w:lastRenderedPageBreak/>
              <w:t>доступности для инвалидов с нарушениями опорно-двигательного аппарата, и инвалидов по слуху, и других МГН не менее 1 объекта в год</w:t>
            </w:r>
          </w:p>
        </w:tc>
      </w:tr>
      <w:tr w:rsidR="00A24C34" w:rsidRPr="009E6ADA" w:rsidTr="00325012">
        <w:tc>
          <w:tcPr>
            <w:tcW w:w="655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7050,8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2318,0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1542,3 &lt;**&gt;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1052,0 &lt;**&gt;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953,8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944,7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</w:tr>
      <w:tr w:rsidR="00A24C34" w:rsidRPr="009E6ADA" w:rsidTr="00325012">
        <w:tc>
          <w:tcPr>
            <w:tcW w:w="655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2.1.1.3.1</w:t>
            </w:r>
          </w:p>
        </w:tc>
        <w:tc>
          <w:tcPr>
            <w:tcW w:w="2324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</w:t>
            </w:r>
            <w:r w:rsidRPr="009E6ADA">
              <w:rPr>
                <w:rFonts w:ascii="Times New Roman" w:hAnsi="Times New Roman" w:cs="Times New Roman"/>
              </w:rPr>
              <w:lastRenderedPageBreak/>
              <w:t>инвалидами качественного образования на территории Еврейской автономной области</w:t>
            </w:r>
          </w:p>
        </w:tc>
        <w:tc>
          <w:tcPr>
            <w:tcW w:w="1984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Комитет образования области</w:t>
            </w:r>
          </w:p>
        </w:tc>
        <w:tc>
          <w:tcPr>
            <w:tcW w:w="794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2019 - 2022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411,0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Повышение физической доступности для инвалидов с нарушениями опорно-двигательного аппарата, и инвалидов по слуху и других МГН не менее 1 объекта в год</w:t>
            </w:r>
          </w:p>
        </w:tc>
      </w:tr>
      <w:tr w:rsidR="00A24C34" w:rsidRPr="009E6ADA" w:rsidTr="00325012">
        <w:tc>
          <w:tcPr>
            <w:tcW w:w="655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1898,5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953,8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944,7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</w:tr>
      <w:tr w:rsidR="00A24C34" w:rsidRPr="009E6ADA" w:rsidTr="00325012">
        <w:tc>
          <w:tcPr>
            <w:tcW w:w="655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1377"/>
            <w:bookmarkEnd w:id="5"/>
            <w:r w:rsidRPr="009E6ADA">
              <w:rPr>
                <w:rFonts w:ascii="Times New Roman" w:hAnsi="Times New Roman" w:cs="Times New Roman"/>
              </w:rPr>
              <w:lastRenderedPageBreak/>
              <w:t>2.1.1.4</w:t>
            </w:r>
          </w:p>
        </w:tc>
        <w:tc>
          <w:tcPr>
            <w:tcW w:w="2324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учреждениях культуры</w:t>
            </w:r>
          </w:p>
        </w:tc>
        <w:tc>
          <w:tcPr>
            <w:tcW w:w="1984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Управление культуры правительства области,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образовательное учреждение среднего профессионального образования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Биробиджанский областной колледж культуры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бюджетное учреждение культуры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Биробиджанская областная филармония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бюджетное учреждение культуры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 xml:space="preserve">Биробиджанская областная универсальная </w:t>
            </w:r>
            <w:r w:rsidRPr="009E6ADA">
              <w:rPr>
                <w:rFonts w:ascii="Times New Roman" w:hAnsi="Times New Roman" w:cs="Times New Roman"/>
              </w:rPr>
              <w:lastRenderedPageBreak/>
              <w:t>научная библиотека им. Шолом-Алейхема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>,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культуры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Областной краеведческий музей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>.</w:t>
            </w:r>
          </w:p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Государственный архив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4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2014 - 2022</w:t>
            </w:r>
          </w:p>
        </w:tc>
        <w:tc>
          <w:tcPr>
            <w:tcW w:w="904" w:type="dxa"/>
          </w:tcPr>
          <w:p w:rsidR="00A24C34" w:rsidRPr="009E6ADA" w:rsidRDefault="00A24C34" w:rsidP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8</w:t>
            </w:r>
            <w:r w:rsidR="005660CD" w:rsidRPr="009E6ADA">
              <w:rPr>
                <w:rFonts w:ascii="Times New Roman" w:hAnsi="Times New Roman" w:cs="Times New Roman"/>
              </w:rPr>
              <w:t>2</w:t>
            </w:r>
            <w:r w:rsidRPr="009E6ADA"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197,6 &lt;*&gt;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28,51 &lt;*&gt;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664" w:type="dxa"/>
          </w:tcPr>
          <w:p w:rsidR="00A24C34" w:rsidRPr="009E6ADA" w:rsidRDefault="00A24C34" w:rsidP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</w:t>
            </w:r>
            <w:r w:rsidR="005660CD" w:rsidRPr="009E6ADA">
              <w:rPr>
                <w:rFonts w:ascii="Times New Roman" w:hAnsi="Times New Roman" w:cs="Times New Roman"/>
              </w:rPr>
              <w:t>1</w:t>
            </w:r>
            <w:r w:rsidRPr="009E6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Повышение физической доступности для инвалидов с нарушениями опорно-двигательного аппарата, и инвалидов по слуху, и других МГН не менее 1 объекта в год</w:t>
            </w:r>
          </w:p>
        </w:tc>
      </w:tr>
      <w:tr w:rsidR="00A24C34" w:rsidRPr="009E6ADA" w:rsidTr="00325012">
        <w:tc>
          <w:tcPr>
            <w:tcW w:w="655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1812,14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370,5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945,0 &lt;**&gt;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256,64 &lt;**&gt;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</w:tr>
      <w:tr w:rsidR="00A24C34" w:rsidRPr="009E6ADA" w:rsidTr="00325012">
        <w:tc>
          <w:tcPr>
            <w:tcW w:w="655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1407"/>
            <w:bookmarkEnd w:id="6"/>
            <w:r w:rsidRPr="009E6ADA">
              <w:rPr>
                <w:rFonts w:ascii="Times New Roman" w:hAnsi="Times New Roman" w:cs="Times New Roman"/>
              </w:rPr>
              <w:lastRenderedPageBreak/>
              <w:t>2.1.1.5</w:t>
            </w:r>
          </w:p>
        </w:tc>
        <w:tc>
          <w:tcPr>
            <w:tcW w:w="2324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учреждениях занятости населения</w:t>
            </w:r>
          </w:p>
        </w:tc>
        <w:tc>
          <w:tcPr>
            <w:tcW w:w="1984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Управление трудовой занятости населения правительства области, областное государственное казенное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Центр занятости населения города Биробиджана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казенное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 xml:space="preserve">Центр занятости </w:t>
            </w:r>
            <w:r w:rsidRPr="009E6ADA">
              <w:rPr>
                <w:rFonts w:ascii="Times New Roman" w:hAnsi="Times New Roman" w:cs="Times New Roman"/>
              </w:rPr>
              <w:lastRenderedPageBreak/>
              <w:t>населения Биробиджанского района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казенное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Центр занятости населения Ленинского района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казенное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Центр занятости населения Октябрьского района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казенное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Центр занятости населения Облученского района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>,</w:t>
            </w:r>
          </w:p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казенное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Центр занятости населения Смидовичского района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4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2016, 2017, 2018, 2019, 2021,</w:t>
            </w:r>
          </w:p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645,61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119,5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197,6 &lt;*&gt;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28,51 &lt;*&gt;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Повышение физической доступности для инвалидов с нарушениями опорно-двигательного аппарата, и инвалидов по слуху, и других МГН не менее 2 объектов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2016 году,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2017 году - не менее 1 объекта,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в 2018 году - не </w:t>
            </w:r>
            <w:r w:rsidRPr="009E6ADA">
              <w:rPr>
                <w:rFonts w:ascii="Times New Roman" w:hAnsi="Times New Roman" w:cs="Times New Roman"/>
              </w:rPr>
              <w:lastRenderedPageBreak/>
              <w:t>менее 1 объекта,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2019 году - не менее 1 объекта.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2020 году - объектов нет,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2021 году - не менее 1 объекта,</w:t>
            </w:r>
          </w:p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в 2022 году - не менее 1 объекта.</w:t>
            </w:r>
          </w:p>
        </w:tc>
      </w:tr>
      <w:tr w:rsidR="00A24C34" w:rsidRPr="009E6ADA" w:rsidTr="00325012">
        <w:tc>
          <w:tcPr>
            <w:tcW w:w="655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1572,14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370,5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945,0 &lt;**&gt;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256,64 &lt;**&gt;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</w:tr>
      <w:tr w:rsidR="00A24C34" w:rsidRPr="009E6ADA" w:rsidTr="00325012">
        <w:tc>
          <w:tcPr>
            <w:tcW w:w="655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1443"/>
            <w:bookmarkEnd w:id="7"/>
            <w:r w:rsidRPr="009E6ADA">
              <w:rPr>
                <w:rFonts w:ascii="Times New Roman" w:hAnsi="Times New Roman" w:cs="Times New Roman"/>
              </w:rPr>
              <w:lastRenderedPageBreak/>
              <w:t>2.1.1.6</w:t>
            </w:r>
          </w:p>
        </w:tc>
        <w:tc>
          <w:tcPr>
            <w:tcW w:w="2324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В учреждениях физической культуры </w:t>
            </w:r>
            <w:r w:rsidRPr="009E6ADA">
              <w:rPr>
                <w:rFonts w:ascii="Times New Roman" w:hAnsi="Times New Roman" w:cs="Times New Roman"/>
              </w:rPr>
              <w:lastRenderedPageBreak/>
              <w:t>и спорта</w:t>
            </w:r>
          </w:p>
        </w:tc>
        <w:tc>
          <w:tcPr>
            <w:tcW w:w="1984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 xml:space="preserve">Комитет по физической </w:t>
            </w:r>
            <w:r w:rsidRPr="009E6ADA">
              <w:rPr>
                <w:rFonts w:ascii="Times New Roman" w:hAnsi="Times New Roman" w:cs="Times New Roman"/>
              </w:rPr>
              <w:lastRenderedPageBreak/>
              <w:t xml:space="preserve">культуре и спорту правительства области, 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 xml:space="preserve">Спортивная школа </w:t>
            </w:r>
            <w:proofErr w:type="spellStart"/>
            <w:r w:rsidRPr="009E6ADA">
              <w:rPr>
                <w:rFonts w:ascii="Times New Roman" w:hAnsi="Times New Roman" w:cs="Times New Roman"/>
              </w:rPr>
              <w:t>облспорткомитета</w:t>
            </w:r>
            <w:proofErr w:type="spellEnd"/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Спортивная школа олимпийского резерва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4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2016 - 2022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598,01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90,0 &lt;*&gt;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28,51 &lt;*&gt;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Повышение физической </w:t>
            </w:r>
            <w:r w:rsidRPr="009E6ADA">
              <w:rPr>
                <w:rFonts w:ascii="Times New Roman" w:hAnsi="Times New Roman" w:cs="Times New Roman"/>
              </w:rPr>
              <w:lastRenderedPageBreak/>
              <w:t>доступности для инвалидов с нарушениями опорно-двигательного аппарата, и инвалидов по слуху, и других МГН не менее 1 объекта в год</w:t>
            </w:r>
          </w:p>
        </w:tc>
      </w:tr>
      <w:tr w:rsidR="00A24C34" w:rsidRPr="009E6ADA" w:rsidTr="00325012">
        <w:tc>
          <w:tcPr>
            <w:tcW w:w="655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1057,14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370,5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430,0 &lt;**&gt;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256,64 &lt;**&gt;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1471"/>
            <w:bookmarkEnd w:id="8"/>
            <w:r w:rsidRPr="009E6ADA">
              <w:rPr>
                <w:rFonts w:ascii="Times New Roman" w:hAnsi="Times New Roman" w:cs="Times New Roman"/>
              </w:rPr>
              <w:lastRenderedPageBreak/>
              <w:t>2.1.1.7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E6ADA">
              <w:rPr>
                <w:rFonts w:ascii="Times New Roman" w:hAnsi="Times New Roman" w:cs="Times New Roman"/>
              </w:rPr>
              <w:t>Монопрофильные</w:t>
            </w:r>
            <w:proofErr w:type="spellEnd"/>
            <w:r w:rsidRPr="009E6ADA">
              <w:rPr>
                <w:rFonts w:ascii="Times New Roman" w:hAnsi="Times New Roman" w:cs="Times New Roman"/>
              </w:rPr>
              <w:t xml:space="preserve"> муниципальные образования Еврейской автономной области</w:t>
            </w:r>
          </w:p>
        </w:tc>
        <w:tc>
          <w:tcPr>
            <w:tcW w:w="198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Комитет социальной защиты населения правительства области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2020 - 2021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Повышение физической доступности для инвалидов с нарушениями опорно-двигательного аппарата, и инвалидов по слуху, и других МГН не менее 1 объекта в год</w:t>
            </w:r>
          </w:p>
        </w:tc>
      </w:tr>
      <w:tr w:rsidR="00A24C34" w:rsidRPr="009E6ADA" w:rsidTr="00325012">
        <w:tc>
          <w:tcPr>
            <w:tcW w:w="655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1487"/>
            <w:bookmarkEnd w:id="9"/>
            <w:r w:rsidRPr="009E6ADA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324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Оборудование звуковыми </w:t>
            </w:r>
            <w:r w:rsidRPr="009E6ADA">
              <w:rPr>
                <w:rFonts w:ascii="Times New Roman" w:hAnsi="Times New Roman" w:cs="Times New Roman"/>
              </w:rPr>
              <w:lastRenderedPageBreak/>
              <w:t>информаторами кабинетов врачей-специалистов областных государственных учреждений здравоохранения для доступа в них слабовидящих граждан и инвалидов по зрению</w:t>
            </w:r>
          </w:p>
        </w:tc>
        <w:tc>
          <w:tcPr>
            <w:tcW w:w="1984" w:type="dxa"/>
            <w:vMerge w:val="restart"/>
          </w:tcPr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 xml:space="preserve">Управление здравоохранения </w:t>
            </w:r>
            <w:r w:rsidRPr="009E6ADA">
              <w:rPr>
                <w:rFonts w:ascii="Times New Roman" w:hAnsi="Times New Roman" w:cs="Times New Roman"/>
              </w:rPr>
              <w:lastRenderedPageBreak/>
              <w:t xml:space="preserve">правительства области, областное государственное бюджетное учреждение здравоохранения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Областная больница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4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2014 - 2018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142,9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54,9 &lt;*&gt;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5,0 &lt;*&gt;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Обеспечение доступности </w:t>
            </w:r>
            <w:r w:rsidRPr="009E6ADA">
              <w:rPr>
                <w:rFonts w:ascii="Times New Roman" w:hAnsi="Times New Roman" w:cs="Times New Roman"/>
              </w:rPr>
              <w:lastRenderedPageBreak/>
              <w:t>учреждений здравоохранения посредством оборудования голосовыми информаторами не менее 2 кабинетов в год</w:t>
            </w:r>
          </w:p>
        </w:tc>
      </w:tr>
      <w:tr w:rsidR="00A24C34" w:rsidRPr="009E6ADA" w:rsidTr="00325012">
        <w:tc>
          <w:tcPr>
            <w:tcW w:w="655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483,3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262,5 &lt;**&gt;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45,0 &lt;**&gt;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</w:tr>
      <w:tr w:rsidR="00A24C34" w:rsidRPr="009E6ADA" w:rsidTr="00325012">
        <w:tc>
          <w:tcPr>
            <w:tcW w:w="655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514"/>
            <w:bookmarkEnd w:id="10"/>
            <w:r w:rsidRPr="009E6ADA">
              <w:rPr>
                <w:rFonts w:ascii="Times New Roman" w:hAnsi="Times New Roman" w:cs="Times New Roman"/>
              </w:rPr>
              <w:lastRenderedPageBreak/>
              <w:t>2.1.3</w:t>
            </w:r>
          </w:p>
        </w:tc>
        <w:tc>
          <w:tcPr>
            <w:tcW w:w="2324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Оборудование внутригородского автомобильного транспорта звуковыми и световыми устройствами для инвалидов по слуху, инвалидов по зрению</w:t>
            </w:r>
          </w:p>
        </w:tc>
        <w:tc>
          <w:tcPr>
            <w:tcW w:w="1984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794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2014 - 2018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154,5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64,2 &lt;*&gt;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5,0 &lt;*&gt;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Оборудование не менее трех единиц автотранспорта для обеспечения доступности транспортных услуг для граждан с инвалидностью</w:t>
            </w:r>
          </w:p>
        </w:tc>
      </w:tr>
      <w:tr w:rsidR="00A24C34" w:rsidRPr="009E6ADA" w:rsidTr="00325012">
        <w:tc>
          <w:tcPr>
            <w:tcW w:w="655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572,1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307,1 &lt;**&gt;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45,0 &lt;**&gt;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1541"/>
            <w:bookmarkEnd w:id="11"/>
            <w:r w:rsidRPr="009E6ADA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Приобретение звуковых информаторов для слабовидящих граждан и инвалидов по зрению</w:t>
            </w:r>
          </w:p>
        </w:tc>
        <w:tc>
          <w:tcPr>
            <w:tcW w:w="198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Комитет социальной защиты населения правительства области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Приобретение не менее 3 звуковых информаторов для слабовидящих граждан и инвалидов по зрению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1557"/>
            <w:bookmarkEnd w:id="12"/>
            <w:r w:rsidRPr="009E6ADA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2324" w:type="dxa"/>
          </w:tcPr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Предоставление услуг службой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Социальное такси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Комитет социальной защиты населения правительства </w:t>
            </w:r>
            <w:r w:rsidRPr="009E6ADA">
              <w:rPr>
                <w:rFonts w:ascii="Times New Roman" w:hAnsi="Times New Roman" w:cs="Times New Roman"/>
              </w:rPr>
              <w:lastRenderedPageBreak/>
              <w:t xml:space="preserve">области, 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Комплексный центр социального обслуживания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 xml:space="preserve">2014, 2015, 2016, 2018 - </w:t>
            </w:r>
            <w:r w:rsidRPr="009E6ADA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904" w:type="dxa"/>
          </w:tcPr>
          <w:p w:rsidR="00A24C34" w:rsidRPr="009E6ADA" w:rsidRDefault="00A24C34" w:rsidP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2</w:t>
            </w:r>
            <w:r w:rsidR="005660CD" w:rsidRPr="009E6ADA">
              <w:rPr>
                <w:rFonts w:ascii="Times New Roman" w:hAnsi="Times New Roman" w:cs="Times New Roman"/>
              </w:rPr>
              <w:t>1</w:t>
            </w:r>
            <w:r w:rsidRPr="009E6ADA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161,9 </w:t>
            </w:r>
            <w:hyperlink w:anchor="P2017" w:history="1">
              <w:r w:rsidRPr="009E6ADA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664" w:type="dxa"/>
          </w:tcPr>
          <w:p w:rsidR="00A24C34" w:rsidRPr="009E6ADA" w:rsidRDefault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</w:t>
            </w:r>
            <w:r w:rsidR="00A24C34"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Повышение качества предоставления не менее 1500 </w:t>
            </w:r>
            <w:r w:rsidRPr="009E6ADA">
              <w:rPr>
                <w:rFonts w:ascii="Times New Roman" w:hAnsi="Times New Roman" w:cs="Times New Roman"/>
              </w:rPr>
              <w:lastRenderedPageBreak/>
              <w:t>транспортных услуг ежегодно инвалидам с заболеваниями опорно-двигательного аппарата для доступа к социально значимым объектам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1573"/>
            <w:bookmarkEnd w:id="13"/>
            <w:r w:rsidRPr="009E6ADA">
              <w:rPr>
                <w:rFonts w:ascii="Times New Roman" w:hAnsi="Times New Roman" w:cs="Times New Roman"/>
              </w:rPr>
              <w:lastRenderedPageBreak/>
              <w:t>2.1.6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Адаптация жилых помещений инвалидов (обеспечение съемными и стационарными пандусами для инвалидов, передвигающихся на креслах-колясках, в том числе компенсация затрат на приобретение и установку оборудования, облегчающего движение инвалидов внутри и снаружи помещения)</w:t>
            </w:r>
          </w:p>
        </w:tc>
        <w:tc>
          <w:tcPr>
            <w:tcW w:w="198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Управление жилищно-коммунального хозяйства и энергетики правительства области, комитет социальной защиты населения правительства области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2021,</w:t>
            </w:r>
          </w:p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Свободное перемещение в квартире, обеспечение беспрепятственного доступа для не менее 3 инвалидов в год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1590"/>
            <w:bookmarkEnd w:id="14"/>
            <w:r w:rsidRPr="009E6ADA">
              <w:rPr>
                <w:rFonts w:ascii="Times New Roman" w:hAnsi="Times New Roman" w:cs="Times New Roman"/>
              </w:rPr>
              <w:t>2.1.7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Оснащение кинотеатров необходимым оборудованием для осуществления </w:t>
            </w:r>
            <w:r w:rsidRPr="009E6ADA">
              <w:rPr>
                <w:rFonts w:ascii="Times New Roman" w:hAnsi="Times New Roman" w:cs="Times New Roman"/>
              </w:rPr>
              <w:lastRenderedPageBreak/>
              <w:t xml:space="preserve">кинопоказов с подготовленным </w:t>
            </w:r>
            <w:proofErr w:type="spellStart"/>
            <w:r w:rsidRPr="009E6ADA">
              <w:rPr>
                <w:rFonts w:ascii="Times New Roman" w:hAnsi="Times New Roman" w:cs="Times New Roman"/>
              </w:rPr>
              <w:t>субтитрированием</w:t>
            </w:r>
            <w:proofErr w:type="spellEnd"/>
            <w:r w:rsidRPr="009E6A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E6ADA">
              <w:rPr>
                <w:rFonts w:ascii="Times New Roman" w:hAnsi="Times New Roman" w:cs="Times New Roman"/>
              </w:rPr>
              <w:t>тифлокомментированием</w:t>
            </w:r>
            <w:proofErr w:type="spellEnd"/>
          </w:p>
        </w:tc>
        <w:tc>
          <w:tcPr>
            <w:tcW w:w="198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Управление культуры правительства области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2021,</w:t>
            </w:r>
          </w:p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Приобретение не менее 1 единицы оборудования в год для </w:t>
            </w:r>
            <w:r w:rsidRPr="009E6ADA">
              <w:rPr>
                <w:rFonts w:ascii="Times New Roman" w:hAnsi="Times New Roman" w:cs="Times New Roman"/>
              </w:rPr>
              <w:lastRenderedPageBreak/>
              <w:t xml:space="preserve">осуществления кинопоказов с подготовленным </w:t>
            </w:r>
            <w:proofErr w:type="spellStart"/>
            <w:r w:rsidRPr="009E6ADA">
              <w:rPr>
                <w:rFonts w:ascii="Times New Roman" w:hAnsi="Times New Roman" w:cs="Times New Roman"/>
              </w:rPr>
              <w:t>субтитрированием</w:t>
            </w:r>
            <w:proofErr w:type="spellEnd"/>
            <w:r w:rsidRPr="009E6A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E6ADA">
              <w:rPr>
                <w:rFonts w:ascii="Times New Roman" w:hAnsi="Times New Roman" w:cs="Times New Roman"/>
              </w:rPr>
              <w:t>тифлокомментированием</w:t>
            </w:r>
            <w:proofErr w:type="spellEnd"/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21" w:type="dxa"/>
            <w:gridSpan w:val="15"/>
          </w:tcPr>
          <w:p w:rsidR="00A24C34" w:rsidRPr="009E6ADA" w:rsidRDefault="00A24C3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</w:rPr>
            </w:pPr>
            <w:bookmarkStart w:id="15" w:name="P1608"/>
            <w:bookmarkEnd w:id="15"/>
            <w:r w:rsidRPr="009E6ADA">
              <w:rPr>
                <w:rFonts w:ascii="Times New Roman" w:hAnsi="Times New Roman" w:cs="Times New Roman"/>
              </w:rPr>
              <w:t>2.2. Повышение доступности и качества реабилитационных услуг (развитие системы реабилитации и социальной интеграции инвалидов области)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1609"/>
            <w:bookmarkEnd w:id="16"/>
            <w:r w:rsidRPr="009E6ADA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Проведение социальных и медицинских реабилитационных мероприятий для инвалидов на базе учреждений социального обслуживания и учреждений здравоохранения, обучение (профессиональная переподготовка) преподавателей и тренеров по адаптивной физической культуре</w:t>
            </w:r>
          </w:p>
        </w:tc>
        <w:tc>
          <w:tcPr>
            <w:tcW w:w="198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Комитет социальной защиты населения правительства области,</w:t>
            </w:r>
          </w:p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Комитет по физической культуре и спорту правительства области, 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Комплексный центр социального обслуживания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2014, 2015,</w:t>
            </w:r>
          </w:p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2018 - 2022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337,2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Предоставление реабилитационных услуг не менее 25 инвалидам всех категорий в год, в том числе посредством привлечения врачей-специалистов, обучение (профессиональная переподготовка) не менее 2 человек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P1627"/>
            <w:bookmarkEnd w:id="17"/>
            <w:r w:rsidRPr="009E6ADA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Открытие компьютерных классов для обучения инвалидов навыкам работы на компьютере </w:t>
            </w:r>
            <w:r w:rsidRPr="009E6ADA">
              <w:rPr>
                <w:rFonts w:ascii="Times New Roman" w:hAnsi="Times New Roman" w:cs="Times New Roman"/>
              </w:rPr>
              <w:lastRenderedPageBreak/>
              <w:t>и в сети Интернет, в том числе для слабовидящих граждан, на базе областных государственных учреждений социального обслуживания</w:t>
            </w:r>
          </w:p>
        </w:tc>
        <w:tc>
          <w:tcPr>
            <w:tcW w:w="1984" w:type="dxa"/>
          </w:tcPr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 xml:space="preserve">Комитет социальной защиты населения правительства области, областное </w:t>
            </w:r>
            <w:r w:rsidRPr="009E6ADA">
              <w:rPr>
                <w:rFonts w:ascii="Times New Roman" w:hAnsi="Times New Roman" w:cs="Times New Roman"/>
              </w:rPr>
              <w:lastRenderedPageBreak/>
              <w:t xml:space="preserve">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Комплексный центр социального обслуживания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2015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Организация обучения инвалидов навыкам работы на компьютере </w:t>
            </w:r>
            <w:r w:rsidRPr="009E6ADA">
              <w:rPr>
                <w:rFonts w:ascii="Times New Roman" w:hAnsi="Times New Roman" w:cs="Times New Roman"/>
              </w:rPr>
              <w:lastRenderedPageBreak/>
              <w:t>и в сети Интернет с целью обеспечения доступа инвалидов к массиву информационных ресурсов во всех районах области, обучение не менее 50 инвалидов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P1643"/>
            <w:bookmarkEnd w:id="18"/>
            <w:r w:rsidRPr="009E6ADA">
              <w:rPr>
                <w:rFonts w:ascii="Times New Roman" w:hAnsi="Times New Roman" w:cs="Times New Roman"/>
              </w:rPr>
              <w:lastRenderedPageBreak/>
              <w:t>2.2.3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Реализация на территории области проекта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Мир без барьеров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 для обеспечения доступа инвалидов к сети Интернет</w:t>
            </w:r>
          </w:p>
        </w:tc>
        <w:tc>
          <w:tcPr>
            <w:tcW w:w="198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Комитет социальной защиты населения правительства области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2014 - 2016, 2018 - 2022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411,4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 &lt;***&gt;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Оплата интернет-трафика 9 общественным организациям инвалидов и предоставление не менее 1000 услуг ежегодно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9" w:name="P1659"/>
            <w:bookmarkEnd w:id="19"/>
            <w:r w:rsidRPr="009E6ADA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Приобретение и монтаж устройств ручного управления для обучения вождению инвалидов в автошколах области</w:t>
            </w:r>
          </w:p>
        </w:tc>
        <w:tc>
          <w:tcPr>
            <w:tcW w:w="1984" w:type="dxa"/>
          </w:tcPr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Комплексный центр социального обслуживания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комитет социальной </w:t>
            </w:r>
            <w:r w:rsidRPr="009E6ADA">
              <w:rPr>
                <w:rFonts w:ascii="Times New Roman" w:hAnsi="Times New Roman" w:cs="Times New Roman"/>
              </w:rPr>
              <w:lastRenderedPageBreak/>
              <w:t>защиты населения правительства области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2014 - 2015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Приобретение 1 устройства ручного управления в год для автошкол области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2.2.5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Обучение инвалидов управлению автомобилем с ручным управлением в автошколах области</w:t>
            </w:r>
          </w:p>
        </w:tc>
        <w:tc>
          <w:tcPr>
            <w:tcW w:w="198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Комитет социальной защиты населения правительства области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Повышение индивидуальной мобильности одного гражданина с инвалидностью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Оплата проезда для прохождения профессионального обучения (переподготовки) и реабилитации инвалидов в возрасте от 18 до 45 лет и сопровождающих их лиц в образовательно-реабилитационных центрах и учебных заведениях, расположенных за пределами области, в порядке, установленном правительством области</w:t>
            </w:r>
          </w:p>
        </w:tc>
        <w:tc>
          <w:tcPr>
            <w:tcW w:w="198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Комитет социальной защиты населения правительства области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2015, 2016, 2018 - 2022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738,47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138,1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248,37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Профессиональное обучение, переподготовка и реабилитация не менее 1 инвалида в возрасте от 18 до 45 лет ежегодно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0" w:name="P1707"/>
            <w:bookmarkEnd w:id="20"/>
            <w:r w:rsidRPr="009E6ADA">
              <w:rPr>
                <w:rFonts w:ascii="Times New Roman" w:hAnsi="Times New Roman" w:cs="Times New Roman"/>
              </w:rPr>
              <w:t>2.2.7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Компенсация оплаты обучения в образовательных учреждениях высшего и среднего </w:t>
            </w:r>
            <w:r w:rsidRPr="009E6ADA">
              <w:rPr>
                <w:rFonts w:ascii="Times New Roman" w:hAnsi="Times New Roman" w:cs="Times New Roman"/>
              </w:rPr>
              <w:lastRenderedPageBreak/>
              <w:t>профессионального образования, имеющих государственную аккредитацию, гражданам с ограниченными возможностями здоровья в порядке, установленном правительством области</w:t>
            </w:r>
          </w:p>
        </w:tc>
        <w:tc>
          <w:tcPr>
            <w:tcW w:w="198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Комитет социальной защиты населения правительства области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2014 - 2018,</w:t>
            </w:r>
          </w:p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2020 - 2022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329,1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30,0 &lt;***&gt;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Частичная компенсация оплаты за обучение ежегодно не </w:t>
            </w:r>
            <w:r w:rsidRPr="009E6ADA">
              <w:rPr>
                <w:rFonts w:ascii="Times New Roman" w:hAnsi="Times New Roman" w:cs="Times New Roman"/>
              </w:rPr>
              <w:lastRenderedPageBreak/>
              <w:t>менее 2 инвалидам в образовательных учреждениях высшего и среднего профессионального образования, имеющих государственную аккредитацию, в размере 50% оплаты за обучение в год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1" w:name="P1724"/>
            <w:bookmarkEnd w:id="21"/>
            <w:r w:rsidRPr="009E6ADA">
              <w:rPr>
                <w:rFonts w:ascii="Times New Roman" w:hAnsi="Times New Roman" w:cs="Times New Roman"/>
              </w:rPr>
              <w:lastRenderedPageBreak/>
              <w:t>2.2.8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Приобретение спортивного оборудования и спортивных площадок для физической реабилитации и социальной адаптации инвалидов и лиц с ограниченными возможностями здоровья с использованием методов адаптивной физической культуры и адаптивного спорта</w:t>
            </w:r>
          </w:p>
        </w:tc>
        <w:tc>
          <w:tcPr>
            <w:tcW w:w="1984" w:type="dxa"/>
          </w:tcPr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Комитет по физической культуре и спорту правительства области, 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 xml:space="preserve">Спортивная школа </w:t>
            </w:r>
            <w:proofErr w:type="spellStart"/>
            <w:r w:rsidRPr="009E6ADA">
              <w:rPr>
                <w:rFonts w:ascii="Times New Roman" w:hAnsi="Times New Roman" w:cs="Times New Roman"/>
              </w:rPr>
              <w:t>облспорткомитета</w:t>
            </w:r>
            <w:proofErr w:type="spellEnd"/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 управление здравоохранения правительства области, областное государственное бюджетное учреждение здравоохранения </w:t>
            </w:r>
            <w:r w:rsidR="00494678" w:rsidRPr="009E6ADA">
              <w:rPr>
                <w:rFonts w:ascii="Times New Roman" w:hAnsi="Times New Roman" w:cs="Times New Roman"/>
              </w:rPr>
              <w:lastRenderedPageBreak/>
              <w:t>«</w:t>
            </w:r>
            <w:r w:rsidRPr="009E6ADA">
              <w:rPr>
                <w:rFonts w:ascii="Times New Roman" w:hAnsi="Times New Roman" w:cs="Times New Roman"/>
              </w:rPr>
              <w:t>Психиатрическая больница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2014, 2015, 2016, 2020 - 2022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573,8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Приобретение не менее 1 спортивной площадки в 2014 году и не менее 1 единицы спортивного оборудования в последующих годах для реабилитации инвалидов посредством спорта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2" w:name="P1740"/>
            <w:bookmarkEnd w:id="22"/>
            <w:r w:rsidRPr="009E6ADA">
              <w:rPr>
                <w:rFonts w:ascii="Times New Roman" w:hAnsi="Times New Roman" w:cs="Times New Roman"/>
              </w:rPr>
              <w:lastRenderedPageBreak/>
              <w:t>2.2.9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Компенсация оплаты обучения инвалидов управлению автомобилем с ручным управлением в автошколах области, имеющих государственную аккредитацию, в порядке, установленном правительством области</w:t>
            </w:r>
          </w:p>
        </w:tc>
        <w:tc>
          <w:tcPr>
            <w:tcW w:w="198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Комитет социальной защиты населения правительства области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2018,</w:t>
            </w:r>
          </w:p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2020 - 2022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Частичная компенсация оплаты за обучение ежегодно не менее 2 инвалидам в автошколах области в размере 50% оплаты за обучение в год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21" w:type="dxa"/>
            <w:gridSpan w:val="15"/>
          </w:tcPr>
          <w:p w:rsidR="00A24C34" w:rsidRPr="009E6ADA" w:rsidRDefault="00A24C3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3. Информационно-методическое и кадровое обеспечение системы реабилитации и социальной интеграции инвалидов в области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21" w:type="dxa"/>
            <w:gridSpan w:val="15"/>
          </w:tcPr>
          <w:p w:rsidR="00A24C34" w:rsidRPr="009E6ADA" w:rsidRDefault="00A24C3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</w:rPr>
            </w:pPr>
            <w:bookmarkStart w:id="23" w:name="P1760"/>
            <w:bookmarkEnd w:id="23"/>
            <w:r w:rsidRPr="009E6ADA">
              <w:rPr>
                <w:rFonts w:ascii="Times New Roman" w:hAnsi="Times New Roman" w:cs="Times New Roman"/>
              </w:rPr>
              <w:t>3.1. Обеспечение научно-методического сопровождения специалистов, задействованных в формировании доступной среды для инвалидов и других МГН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4" w:name="P1761"/>
            <w:bookmarkEnd w:id="24"/>
            <w:r w:rsidRPr="009E6ADA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Содействие в обеспечении методическими материалами по вопросам внедрения новых методов работы с инвалидами областных общественных организаций инвалидов и учреждений социального обслуживания населения</w:t>
            </w:r>
          </w:p>
        </w:tc>
        <w:tc>
          <w:tcPr>
            <w:tcW w:w="1984" w:type="dxa"/>
          </w:tcPr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Комитет социальной защиты населения правительства области, 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Комплексный центр социального обслуживания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2014, 2015, 2016, 2018 - 2022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261,5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10,0 </w:t>
            </w:r>
            <w:hyperlink w:anchor="P2017" w:history="1">
              <w:r w:rsidRPr="009E6ADA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Приобретение не менее 20 комплектов методической литературы, анимационных материалов и периодических изданий ежегодно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3.1.2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Обучение представителей общественных организаций инвалидов по теме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Нормативно-правовая база по социальной защите и реабилитации инвалидов. Взаимодействие с органами государственной власти и местного самоуправления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Комитет социальной защиты населения правительства области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Повышение уровня информационного обеспечения представителей общественных организаций инвалидов (обучение 10 человек)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Обеспечение деятельности диспетчерской службы видеотелефонной связи для инвалидов по слуху, в том числе в режиме круглосуточного дежурства</w:t>
            </w:r>
          </w:p>
        </w:tc>
        <w:tc>
          <w:tcPr>
            <w:tcW w:w="198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Комитет социальной защиты населения правительства области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2014 - 2022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555,38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42,6 &lt;***&gt;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43,0 &lt;***&gt;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54,78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Обеспечение доступа к общероссийскому серверу диспетчерской службы и предоставление не менее 50 услуг в год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5" w:name="P1809"/>
            <w:bookmarkEnd w:id="25"/>
            <w:r w:rsidRPr="009E6ADA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Создание условий для инвалидов по слуху по переводу с использованием русского жестового языка в государственных учреждениях и государственных предприятиях области</w:t>
            </w:r>
          </w:p>
        </w:tc>
        <w:tc>
          <w:tcPr>
            <w:tcW w:w="198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Комитет социальной защиты населения правительства области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2015,</w:t>
            </w:r>
          </w:p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2016, 2019 - 2022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752,9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210,5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192,4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Приобретение не менее 3 ноутбуков ежегодно</w:t>
            </w:r>
          </w:p>
        </w:tc>
      </w:tr>
      <w:tr w:rsidR="00325012" w:rsidRPr="009E6ADA" w:rsidTr="00325012">
        <w:tc>
          <w:tcPr>
            <w:tcW w:w="655" w:type="dxa"/>
          </w:tcPr>
          <w:p w:rsidR="00325012" w:rsidRPr="009E6ADA" w:rsidRDefault="00325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3.1.5</w:t>
            </w:r>
          </w:p>
        </w:tc>
        <w:tc>
          <w:tcPr>
            <w:tcW w:w="2324" w:type="dxa"/>
          </w:tcPr>
          <w:p w:rsidR="00325012" w:rsidRPr="009E6ADA" w:rsidRDefault="00325012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Обеспечение участия инвалидов и специалистов общественных организаций инвалидов и учреждений социального обслуживания в мероприятиях, конференциях, семинарах по обмену опытом работы, в том числе с выездом в другие регионы, в целях внедрения новых форм и методов работы на территории области</w:t>
            </w:r>
          </w:p>
        </w:tc>
        <w:tc>
          <w:tcPr>
            <w:tcW w:w="1984" w:type="dxa"/>
          </w:tcPr>
          <w:p w:rsidR="00325012" w:rsidRPr="009E6ADA" w:rsidRDefault="00325012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Комитет социальной защиты населения правительства области</w:t>
            </w:r>
          </w:p>
        </w:tc>
        <w:tc>
          <w:tcPr>
            <w:tcW w:w="794" w:type="dxa"/>
          </w:tcPr>
          <w:p w:rsidR="00325012" w:rsidRPr="009E6ADA" w:rsidRDefault="00325012" w:rsidP="00325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04" w:type="dxa"/>
          </w:tcPr>
          <w:p w:rsidR="00325012" w:rsidRPr="009E6ADA" w:rsidRDefault="00325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664" w:type="dxa"/>
          </w:tcPr>
          <w:p w:rsidR="00325012" w:rsidRPr="009E6ADA" w:rsidRDefault="00325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325012" w:rsidRPr="009E6ADA" w:rsidRDefault="00325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325012" w:rsidRPr="009E6ADA" w:rsidRDefault="00325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325012" w:rsidRPr="009E6ADA" w:rsidRDefault="00325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325012" w:rsidRPr="009E6ADA" w:rsidRDefault="00325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325012" w:rsidRPr="009E6ADA" w:rsidRDefault="00325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325012" w:rsidRPr="009E6ADA" w:rsidRDefault="00325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664" w:type="dxa"/>
          </w:tcPr>
          <w:p w:rsidR="00325012" w:rsidRPr="009E6ADA" w:rsidRDefault="00325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325012" w:rsidRPr="009E6ADA" w:rsidRDefault="00325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8" w:type="dxa"/>
          </w:tcPr>
          <w:p w:rsidR="00325012" w:rsidRPr="009E6ADA" w:rsidRDefault="00325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25012" w:rsidRPr="009E6ADA" w:rsidRDefault="00325012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Компенсация стоимости проезда за пределы области до места проведения мероприятия и обратно, стоимости проживания для 3 человек, оплата расходов на организацию мероприятий по обмену опытом на территории области (охват мероприятиями не менее 5 человек в год)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21" w:type="dxa"/>
            <w:gridSpan w:val="15"/>
          </w:tcPr>
          <w:p w:rsidR="00A24C34" w:rsidRPr="009E6ADA" w:rsidRDefault="00A24C3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</w:rPr>
            </w:pPr>
            <w:bookmarkStart w:id="26" w:name="P1827"/>
            <w:bookmarkEnd w:id="26"/>
            <w:r w:rsidRPr="009E6ADA">
              <w:rPr>
                <w:rFonts w:ascii="Times New Roman" w:hAnsi="Times New Roman" w:cs="Times New Roman"/>
              </w:rPr>
              <w:t>3.2. Организация просветительских, социально-культурных и других мероприятий для инвалидов и других МГН с привлечением сверстников, не имеющих инвалидности, направленных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МГН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7" w:name="P1828"/>
            <w:bookmarkEnd w:id="27"/>
            <w:r w:rsidRPr="009E6ADA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324" w:type="dxa"/>
          </w:tcPr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Организация и проведение областного фестиваля творчества инвалидов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Вместе мы сможем больше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выставки-ярмарки декоративно-прикладного искусства, конкурса красоты инвалидов и </w:t>
            </w:r>
            <w:r w:rsidRPr="009E6ADA">
              <w:rPr>
                <w:rFonts w:ascii="Times New Roman" w:hAnsi="Times New Roman" w:cs="Times New Roman"/>
              </w:rPr>
              <w:lastRenderedPageBreak/>
              <w:t>форума молодых инвалидов, посвященного Международному дню инвалидов, с привлечением сверстников, не имеющих инвалидности, иных мероприятий, посвященных празднованиям юбилейных дат общественных организаций инвалидов области</w:t>
            </w:r>
          </w:p>
        </w:tc>
        <w:tc>
          <w:tcPr>
            <w:tcW w:w="1984" w:type="dxa"/>
          </w:tcPr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 xml:space="preserve">Комитет социальной защиты населения правительства области, управление культуры правительства области, Еврейской автономной </w:t>
            </w:r>
            <w:r w:rsidRPr="009E6ADA">
              <w:rPr>
                <w:rFonts w:ascii="Times New Roman" w:hAnsi="Times New Roman" w:cs="Times New Roman"/>
              </w:rPr>
              <w:lastRenderedPageBreak/>
              <w:t xml:space="preserve">области, 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Комплексный центр социального обслуживания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2014, 2016, 2018 - 2022</w:t>
            </w:r>
          </w:p>
        </w:tc>
        <w:tc>
          <w:tcPr>
            <w:tcW w:w="904" w:type="dxa"/>
          </w:tcPr>
          <w:p w:rsidR="00A24C34" w:rsidRPr="009E6ADA" w:rsidRDefault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789</w:t>
            </w:r>
            <w:r w:rsidR="00A24C34" w:rsidRPr="009E6AD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308,2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664" w:type="dxa"/>
          </w:tcPr>
          <w:p w:rsidR="00A24C34" w:rsidRPr="009E6ADA" w:rsidRDefault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85</w:t>
            </w:r>
            <w:r w:rsidR="00A24C34" w:rsidRPr="009E6AD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Поддержка активной жизненной позиции инвалидов путем их участия в культурных мероприятиях, охватывающих </w:t>
            </w:r>
            <w:r w:rsidRPr="009E6ADA">
              <w:rPr>
                <w:rFonts w:ascii="Times New Roman" w:hAnsi="Times New Roman" w:cs="Times New Roman"/>
              </w:rPr>
              <w:lastRenderedPageBreak/>
              <w:t>не менее 50 человек в год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8" w:name="P1844"/>
            <w:bookmarkEnd w:id="28"/>
            <w:r w:rsidRPr="009E6ADA">
              <w:rPr>
                <w:rFonts w:ascii="Times New Roman" w:hAnsi="Times New Roman" w:cs="Times New Roman"/>
              </w:rPr>
              <w:lastRenderedPageBreak/>
              <w:t>3.2.2</w:t>
            </w:r>
          </w:p>
        </w:tc>
        <w:tc>
          <w:tcPr>
            <w:tcW w:w="2324" w:type="dxa"/>
          </w:tcPr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Организация и проведение форума молодых инвалидов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Смотри на меня как на равного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Комитет социальной защиты населения правительства области, 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Комплексный центр социального обслуживания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Привлечение более 30 человек из числа молодых инвалидов к участию в мероприятии</w:t>
            </w:r>
          </w:p>
        </w:tc>
      </w:tr>
      <w:tr w:rsidR="00A24C34" w:rsidRPr="009E6ADA" w:rsidTr="00325012">
        <w:tc>
          <w:tcPr>
            <w:tcW w:w="655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9" w:name="P1860"/>
            <w:bookmarkEnd w:id="29"/>
            <w:r w:rsidRPr="009E6ADA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2324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Организация и проведение общественно-просветительских </w:t>
            </w:r>
            <w:r w:rsidRPr="009E6ADA">
              <w:rPr>
                <w:rFonts w:ascii="Times New Roman" w:hAnsi="Times New Roman" w:cs="Times New Roman"/>
              </w:rPr>
              <w:lastRenderedPageBreak/>
              <w:t>кампаний по распространению идей, принципов и средств формирования доступной среды для инвалидов и других МГН</w:t>
            </w:r>
          </w:p>
        </w:tc>
        <w:tc>
          <w:tcPr>
            <w:tcW w:w="1984" w:type="dxa"/>
            <w:vMerge w:val="restart"/>
          </w:tcPr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 xml:space="preserve">Комитет социальной защиты населения правительства </w:t>
            </w:r>
            <w:r w:rsidRPr="009E6ADA">
              <w:rPr>
                <w:rFonts w:ascii="Times New Roman" w:hAnsi="Times New Roman" w:cs="Times New Roman"/>
              </w:rPr>
              <w:lastRenderedPageBreak/>
              <w:t xml:space="preserve">области, 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Комплексный центр социального обслуживания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4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2016 - 2018, 2020 - 2022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166,51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8,9 &lt;*&gt;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5,01 &lt;*&gt;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vMerge w:val="restart"/>
          </w:tcPr>
          <w:p w:rsidR="00A24C34" w:rsidRPr="009E6ADA" w:rsidRDefault="00A24C34" w:rsidP="00F3702E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Изготовление и размещение на срок не менее 3 месяцев 2 </w:t>
            </w:r>
            <w:r w:rsidRPr="009E6ADA">
              <w:rPr>
                <w:rFonts w:ascii="Times New Roman" w:hAnsi="Times New Roman" w:cs="Times New Roman"/>
              </w:rPr>
              <w:lastRenderedPageBreak/>
              <w:t xml:space="preserve">баннеров социальной направленности ежегодно, прокат </w:t>
            </w:r>
            <w:r w:rsidR="00F3702E" w:rsidRPr="009E6ADA">
              <w:rPr>
                <w:rFonts w:ascii="Times New Roman" w:hAnsi="Times New Roman" w:cs="Times New Roman"/>
              </w:rPr>
              <w:t>1</w:t>
            </w:r>
            <w:r w:rsidRPr="009E6ADA">
              <w:rPr>
                <w:rFonts w:ascii="Times New Roman" w:hAnsi="Times New Roman" w:cs="Times New Roman"/>
              </w:rPr>
              <w:t xml:space="preserve"> ролик</w:t>
            </w:r>
            <w:r w:rsidR="00F3702E" w:rsidRPr="009E6ADA">
              <w:rPr>
                <w:rFonts w:ascii="Times New Roman" w:hAnsi="Times New Roman" w:cs="Times New Roman"/>
              </w:rPr>
              <w:t>а</w:t>
            </w:r>
            <w:r w:rsidRPr="009E6ADA">
              <w:rPr>
                <w:rFonts w:ascii="Times New Roman" w:hAnsi="Times New Roman" w:cs="Times New Roman"/>
              </w:rPr>
              <w:t xml:space="preserve"> ежегодно, размещение материалов на телевизионных и радиовещательных каналах</w:t>
            </w:r>
          </w:p>
        </w:tc>
      </w:tr>
      <w:tr w:rsidR="00A24C34" w:rsidRPr="009E6ADA" w:rsidTr="00325012">
        <w:tc>
          <w:tcPr>
            <w:tcW w:w="655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138,09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43,0 </w:t>
            </w:r>
            <w:r w:rsidRPr="009E6ADA">
              <w:rPr>
                <w:rFonts w:ascii="Times New Roman" w:hAnsi="Times New Roman" w:cs="Times New Roman"/>
              </w:rPr>
              <w:lastRenderedPageBreak/>
              <w:t>&lt;**&gt;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 xml:space="preserve">45,09 </w:t>
            </w:r>
            <w:r w:rsidRPr="009E6ADA">
              <w:rPr>
                <w:rFonts w:ascii="Times New Roman" w:hAnsi="Times New Roman" w:cs="Times New Roman"/>
              </w:rPr>
              <w:lastRenderedPageBreak/>
              <w:t>&lt;**&gt;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</w:t>
            </w:r>
            <w:r w:rsidRPr="009E6ADA">
              <w:rPr>
                <w:rFonts w:ascii="Times New Roman" w:hAnsi="Times New Roman" w:cs="Times New Roman"/>
              </w:rPr>
              <w:lastRenderedPageBreak/>
              <w:t>ный бюджет (Минтруд России)</w:t>
            </w:r>
          </w:p>
        </w:tc>
        <w:tc>
          <w:tcPr>
            <w:tcW w:w="170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</w:tr>
      <w:tr w:rsidR="00A24C34" w:rsidRPr="009E6ADA" w:rsidTr="00325012">
        <w:tc>
          <w:tcPr>
            <w:tcW w:w="655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3.2.4</w:t>
            </w:r>
          </w:p>
        </w:tc>
        <w:tc>
          <w:tcPr>
            <w:tcW w:w="2324" w:type="dxa"/>
            <w:vMerge w:val="restart"/>
          </w:tcPr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Размещение социальной рекламы для привлечения внимания жителей области к актуальным проблемам инвалидов, в том числе рекламно-информационных материалов государственной </w:t>
            </w:r>
            <w:hyperlink r:id="rId5" w:history="1">
              <w:r w:rsidRPr="009E6ADA">
                <w:rPr>
                  <w:rFonts w:ascii="Times New Roman" w:hAnsi="Times New Roman" w:cs="Times New Roman"/>
                </w:rPr>
                <w:t>программы</w:t>
              </w:r>
            </w:hyperlink>
            <w:r w:rsidRPr="009E6ADA">
              <w:rPr>
                <w:rFonts w:ascii="Times New Roman" w:hAnsi="Times New Roman" w:cs="Times New Roman"/>
              </w:rPr>
              <w:t xml:space="preserve"> Российской Федерации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Доступная среда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 на 2011 - 2015 годы, на телевизионных и радиовещательных каналах области, а также баннеров для сети Интернет и для наружных рекламных баннеров по формированию толерантного </w:t>
            </w:r>
            <w:r w:rsidRPr="009E6ADA">
              <w:rPr>
                <w:rFonts w:ascii="Times New Roman" w:hAnsi="Times New Roman" w:cs="Times New Roman"/>
              </w:rPr>
              <w:lastRenderedPageBreak/>
              <w:t>отношения к инвалидам и другим МГН и их проблемам</w:t>
            </w:r>
          </w:p>
        </w:tc>
        <w:tc>
          <w:tcPr>
            <w:tcW w:w="1984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Комитет социальной защиты населения правительства области</w:t>
            </w:r>
          </w:p>
        </w:tc>
        <w:tc>
          <w:tcPr>
            <w:tcW w:w="794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2014 - 2015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Изготовление и размещение на срок не менее 3 месяцев 2 баннеров социальной направленности ежегодно, прокат 2 роликов ежегодно, размещение материалов на телевизионных и радиовещательных каналах</w:t>
            </w:r>
          </w:p>
        </w:tc>
      </w:tr>
      <w:tr w:rsidR="00A24C34" w:rsidRPr="009E6ADA" w:rsidTr="00325012">
        <w:tc>
          <w:tcPr>
            <w:tcW w:w="655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0" w:name="P1914"/>
            <w:bookmarkEnd w:id="30"/>
            <w:r w:rsidRPr="009E6ADA">
              <w:rPr>
                <w:rFonts w:ascii="Times New Roman" w:hAnsi="Times New Roman" w:cs="Times New Roman"/>
              </w:rPr>
              <w:lastRenderedPageBreak/>
              <w:t>3.2.5</w:t>
            </w:r>
          </w:p>
        </w:tc>
        <w:tc>
          <w:tcPr>
            <w:tcW w:w="2324" w:type="dxa"/>
          </w:tcPr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Организация и проведение открытого областного фестиваля спорта для граждан с ограниченными возможностями здоровья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Познай себя сам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 с участием граждан пожилого возраста</w:t>
            </w:r>
          </w:p>
        </w:tc>
        <w:tc>
          <w:tcPr>
            <w:tcW w:w="1984" w:type="dxa"/>
          </w:tcPr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Комитет социальной защиты населения правительства области, комитет по физической культуре и спорту правительства области, 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Комплексный центр социального обслуживания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2014, 2015, 2016, 2018 - 2022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2409,9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251,5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296,7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350,0 &lt;***&gt;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311,7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Развитие и пропаганда спорта среди инвалидов. Участие в мероприятии не менее 100 инвалидов ежегодно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3.2.6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Обеспечение доступа инвалидов по слуху и слабослышащих граждан к информации с помощью </w:t>
            </w:r>
            <w:proofErr w:type="spellStart"/>
            <w:r w:rsidRPr="009E6ADA">
              <w:rPr>
                <w:rFonts w:ascii="Times New Roman" w:hAnsi="Times New Roman" w:cs="Times New Roman"/>
              </w:rPr>
              <w:t>субтитрирования</w:t>
            </w:r>
            <w:proofErr w:type="spellEnd"/>
            <w:r w:rsidRPr="009E6ADA">
              <w:rPr>
                <w:rFonts w:ascii="Times New Roman" w:hAnsi="Times New Roman" w:cs="Times New Roman"/>
              </w:rPr>
              <w:t xml:space="preserve"> телевизионных программ</w:t>
            </w:r>
          </w:p>
        </w:tc>
        <w:tc>
          <w:tcPr>
            <w:tcW w:w="198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Комитет социальной защиты населения правительства области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2015, 2016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E6ADA">
              <w:rPr>
                <w:rFonts w:ascii="Times New Roman" w:hAnsi="Times New Roman" w:cs="Times New Roman"/>
              </w:rPr>
              <w:t>Субтитрирование</w:t>
            </w:r>
            <w:proofErr w:type="spellEnd"/>
            <w:r w:rsidRPr="009E6ADA">
              <w:rPr>
                <w:rFonts w:ascii="Times New Roman" w:hAnsi="Times New Roman" w:cs="Times New Roman"/>
              </w:rPr>
              <w:t xml:space="preserve"> не менее 3 выпусков в неделю (по будням) региональных новостных (информационных) программ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1" w:name="P1946"/>
            <w:bookmarkEnd w:id="31"/>
            <w:r w:rsidRPr="009E6ADA">
              <w:rPr>
                <w:rFonts w:ascii="Times New Roman" w:hAnsi="Times New Roman" w:cs="Times New Roman"/>
              </w:rPr>
              <w:t>3.2.7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Обеспечение участия команды инвалидов и сопровождающих их </w:t>
            </w:r>
            <w:r w:rsidRPr="009E6ADA">
              <w:rPr>
                <w:rFonts w:ascii="Times New Roman" w:hAnsi="Times New Roman" w:cs="Times New Roman"/>
              </w:rPr>
              <w:lastRenderedPageBreak/>
              <w:t>лиц, проживающих на территории Еврейской автономной области, в физкультурных мероприятиях различного уровня с выездом в другие регионы Российской Федерации</w:t>
            </w:r>
          </w:p>
        </w:tc>
        <w:tc>
          <w:tcPr>
            <w:tcW w:w="1984" w:type="dxa"/>
          </w:tcPr>
          <w:p w:rsidR="00A24C34" w:rsidRPr="009E6ADA" w:rsidRDefault="00A24C34" w:rsidP="0030641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 xml:space="preserve">Комитет социальной защиты населения </w:t>
            </w:r>
            <w:r w:rsidRPr="009E6ADA">
              <w:rPr>
                <w:rFonts w:ascii="Times New Roman" w:hAnsi="Times New Roman" w:cs="Times New Roman"/>
              </w:rPr>
              <w:lastRenderedPageBreak/>
              <w:t>правительства области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2018 - 2022</w:t>
            </w:r>
          </w:p>
        </w:tc>
        <w:tc>
          <w:tcPr>
            <w:tcW w:w="90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1417,95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187,5 &lt;***&gt;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250,45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Развитие и пропаганда спорта среди </w:t>
            </w:r>
            <w:r w:rsidRPr="009E6ADA">
              <w:rPr>
                <w:rFonts w:ascii="Times New Roman" w:hAnsi="Times New Roman" w:cs="Times New Roman"/>
              </w:rPr>
              <w:lastRenderedPageBreak/>
              <w:t>инвалидов посредством их участия в спортивных соревнованиях и посещения занятий физической культурой и спортом (охват мероприятиями до 10 человек ежегодно)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2" w:name="P1962"/>
            <w:bookmarkEnd w:id="32"/>
            <w:r w:rsidRPr="009E6ADA">
              <w:rPr>
                <w:rFonts w:ascii="Times New Roman" w:hAnsi="Times New Roman" w:cs="Times New Roman"/>
              </w:rPr>
              <w:lastRenderedPageBreak/>
              <w:t>3.2.8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Проведение информационно-просветительской кампании по распространению информации для отдельных категорий граждан</w:t>
            </w:r>
          </w:p>
        </w:tc>
        <w:tc>
          <w:tcPr>
            <w:tcW w:w="198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Комитет социальной защиты населения правительства области,</w:t>
            </w:r>
          </w:p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Комплексный центр социального обслуживания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2018 - 2022</w:t>
            </w:r>
          </w:p>
        </w:tc>
        <w:tc>
          <w:tcPr>
            <w:tcW w:w="904" w:type="dxa"/>
          </w:tcPr>
          <w:p w:rsidR="00A24C34" w:rsidRPr="009E6ADA" w:rsidRDefault="00A24C34" w:rsidP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</w:t>
            </w:r>
            <w:r w:rsidR="005660CD" w:rsidRPr="009E6ADA">
              <w:rPr>
                <w:rFonts w:ascii="Times New Roman" w:hAnsi="Times New Roman" w:cs="Times New Roman"/>
              </w:rPr>
              <w:t>4</w:t>
            </w:r>
            <w:r w:rsidRPr="009E6AD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 &lt;***&gt;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664" w:type="dxa"/>
          </w:tcPr>
          <w:p w:rsidR="00A24C34" w:rsidRPr="009E6ADA" w:rsidRDefault="00A24C34" w:rsidP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</w:t>
            </w:r>
            <w:r w:rsidR="005660CD" w:rsidRPr="009E6ADA">
              <w:rPr>
                <w:rFonts w:ascii="Times New Roman" w:hAnsi="Times New Roman" w:cs="Times New Roman"/>
              </w:rPr>
              <w:t>1</w:t>
            </w:r>
            <w:r w:rsidRPr="009E6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Размещение материалов на телевизионных и радиовещательных каналах, в печатных изданиях не менее 1 передачи в год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21" w:type="dxa"/>
            <w:gridSpan w:val="15"/>
          </w:tcPr>
          <w:p w:rsidR="00A24C34" w:rsidRPr="009E6ADA" w:rsidRDefault="00A24C3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4. Иные мероприятия, реализация которых осуществляется за счет средств бюджета области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3" w:name="P1981"/>
            <w:bookmarkEnd w:id="33"/>
            <w:r w:rsidRPr="009E6AD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324" w:type="dxa"/>
          </w:tcPr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Приобретение и предоставление технических средств реабилитации </w:t>
            </w:r>
            <w:r w:rsidRPr="009E6ADA">
              <w:rPr>
                <w:rFonts w:ascii="Times New Roman" w:hAnsi="Times New Roman" w:cs="Times New Roman"/>
              </w:rPr>
              <w:lastRenderedPageBreak/>
              <w:t xml:space="preserve">гражданам, испытывающим трудности в передвижении, в пунктах проката, созданных при областном государственном бюджетном учреждении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Комплексный центр социального обслуживания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>, в порядке, установленном правительством области</w:t>
            </w:r>
          </w:p>
        </w:tc>
        <w:tc>
          <w:tcPr>
            <w:tcW w:w="1984" w:type="dxa"/>
          </w:tcPr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 xml:space="preserve">Комитет социальной защиты населения правительства </w:t>
            </w:r>
            <w:r w:rsidRPr="009E6ADA">
              <w:rPr>
                <w:rFonts w:ascii="Times New Roman" w:hAnsi="Times New Roman" w:cs="Times New Roman"/>
              </w:rPr>
              <w:lastRenderedPageBreak/>
              <w:t xml:space="preserve">области, 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Комплексный центр социального обслуживания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 xml:space="preserve">2014, 2015, 2016, 2018 - </w:t>
            </w:r>
            <w:r w:rsidRPr="009E6ADA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904" w:type="dxa"/>
          </w:tcPr>
          <w:p w:rsidR="00A24C34" w:rsidRPr="009E6ADA" w:rsidRDefault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9</w:t>
            </w:r>
            <w:r w:rsidR="00A24C34" w:rsidRPr="009E6ADA">
              <w:rPr>
                <w:rFonts w:ascii="Times New Roman" w:hAnsi="Times New Roman" w:cs="Times New Roman"/>
              </w:rPr>
              <w:t>97, 1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236,6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150,0 &lt;***&gt;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64" w:type="dxa"/>
          </w:tcPr>
          <w:p w:rsidR="00A24C34" w:rsidRPr="009E6ADA" w:rsidRDefault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</w:t>
            </w:r>
            <w:r w:rsidR="00A24C34"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Обновление пунктов проката современными средствами и </w:t>
            </w:r>
            <w:r w:rsidRPr="009E6ADA">
              <w:rPr>
                <w:rFonts w:ascii="Times New Roman" w:hAnsi="Times New Roman" w:cs="Times New Roman"/>
              </w:rPr>
              <w:lastRenderedPageBreak/>
              <w:t>предметами ухода за пожилыми людьми, приобретение не менее 5 технических средств реабилитации в год</w:t>
            </w:r>
          </w:p>
        </w:tc>
      </w:tr>
      <w:tr w:rsidR="00A24C34" w:rsidRPr="009E6ADA" w:rsidTr="00325012">
        <w:tc>
          <w:tcPr>
            <w:tcW w:w="655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4" w:name="P1997"/>
            <w:bookmarkEnd w:id="34"/>
            <w:r w:rsidRPr="009E6ADA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32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Разработка проектно-сметной документации с целью проведения работ по приспособлению входных групп, лестниц, пандусных съездов, санитарно-гигиенических помещений областных государственных бюджетных учреждений</w:t>
            </w:r>
          </w:p>
        </w:tc>
        <w:tc>
          <w:tcPr>
            <w:tcW w:w="1984" w:type="dxa"/>
          </w:tcPr>
          <w:p w:rsidR="00A24C34" w:rsidRPr="009E6ADA" w:rsidRDefault="00A24C34" w:rsidP="00C87C81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Комитет социальной защиты населения правительства области, управление здравоохранения правительства области, управление трудовой занятости населения правительства области, комитет по физической культуре и спорту правительства </w:t>
            </w:r>
            <w:r w:rsidRPr="009E6ADA">
              <w:rPr>
                <w:rFonts w:ascii="Times New Roman" w:hAnsi="Times New Roman" w:cs="Times New Roman"/>
              </w:rPr>
              <w:lastRenderedPageBreak/>
              <w:t xml:space="preserve">области, областное государственное бюджетное учреждение здравоохранения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Психиатрическая больница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 xml:space="preserve">Спортивная школа </w:t>
            </w:r>
            <w:proofErr w:type="spellStart"/>
            <w:r w:rsidRPr="009E6ADA">
              <w:rPr>
                <w:rFonts w:ascii="Times New Roman" w:hAnsi="Times New Roman" w:cs="Times New Roman"/>
              </w:rPr>
              <w:t>облспорткомитета</w:t>
            </w:r>
            <w:proofErr w:type="spellEnd"/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Валдгеймский детский дом-интернат для умственно отсталых детей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бюджетное учреждение социального обслуживания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Социально-реабилитационный центр для несовершеннолетних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бюджетное </w:t>
            </w:r>
            <w:r w:rsidRPr="009E6ADA">
              <w:rPr>
                <w:rFonts w:ascii="Times New Roman" w:hAnsi="Times New Roman" w:cs="Times New Roman"/>
              </w:rPr>
              <w:lastRenderedPageBreak/>
              <w:t xml:space="preserve">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proofErr w:type="spellStart"/>
            <w:r w:rsidRPr="009E6ADA">
              <w:rPr>
                <w:rFonts w:ascii="Times New Roman" w:hAnsi="Times New Roman" w:cs="Times New Roman"/>
              </w:rPr>
              <w:t>Бираканский</w:t>
            </w:r>
            <w:proofErr w:type="spellEnd"/>
            <w:r w:rsidRPr="009E6ADA">
              <w:rPr>
                <w:rFonts w:ascii="Times New Roman" w:hAnsi="Times New Roman" w:cs="Times New Roman"/>
              </w:rPr>
              <w:t xml:space="preserve"> дом-интернат для престарелых и инвалидов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бюджетное учреждение культуры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Биробиджанская областная универсальная научная библиотека им. Шолом-Алейхема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казенное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Центр занятости населения Ленинского района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proofErr w:type="spellStart"/>
            <w:r w:rsidRPr="009E6ADA">
              <w:rPr>
                <w:rFonts w:ascii="Times New Roman" w:hAnsi="Times New Roman" w:cs="Times New Roman"/>
              </w:rPr>
              <w:t>Бирофельдский</w:t>
            </w:r>
            <w:proofErr w:type="spellEnd"/>
            <w:r w:rsidRPr="009E6ADA">
              <w:rPr>
                <w:rFonts w:ascii="Times New Roman" w:hAnsi="Times New Roman" w:cs="Times New Roman"/>
              </w:rPr>
              <w:t xml:space="preserve"> дом-интернат для престарелых и инвалидов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бюджетное учреждение здравоохранения </w:t>
            </w:r>
            <w:r w:rsidR="00494678" w:rsidRPr="009E6ADA">
              <w:rPr>
                <w:rFonts w:ascii="Times New Roman" w:hAnsi="Times New Roman" w:cs="Times New Roman"/>
              </w:rPr>
              <w:lastRenderedPageBreak/>
              <w:t>«</w:t>
            </w:r>
            <w:r w:rsidRPr="009E6ADA">
              <w:rPr>
                <w:rFonts w:ascii="Times New Roman" w:hAnsi="Times New Roman" w:cs="Times New Roman"/>
              </w:rPr>
              <w:t>Областная больница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казенное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Государственный архив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Комплексный центр социального обслуживания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 xml:space="preserve">, 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Многофункциональный центр предоставления государственных и муниципальных услуг в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>, Центр занятости населения Смидовичского района</w:t>
            </w:r>
          </w:p>
        </w:tc>
        <w:tc>
          <w:tcPr>
            <w:tcW w:w="79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2014 - 2022</w:t>
            </w:r>
          </w:p>
        </w:tc>
        <w:tc>
          <w:tcPr>
            <w:tcW w:w="904" w:type="dxa"/>
          </w:tcPr>
          <w:p w:rsidR="00A24C34" w:rsidRPr="009E6ADA" w:rsidRDefault="00A24C34" w:rsidP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</w:t>
            </w:r>
            <w:r w:rsidR="005660CD" w:rsidRPr="009E6ADA">
              <w:rPr>
                <w:rFonts w:ascii="Times New Roman" w:hAnsi="Times New Roman" w:cs="Times New Roman"/>
              </w:rPr>
              <w:t>5</w:t>
            </w:r>
            <w:r w:rsidRPr="009E6AD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7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 &lt;***&gt;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266,0</w:t>
            </w:r>
          </w:p>
        </w:tc>
        <w:tc>
          <w:tcPr>
            <w:tcW w:w="664" w:type="dxa"/>
          </w:tcPr>
          <w:p w:rsidR="00A24C34" w:rsidRPr="009E6ADA" w:rsidRDefault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</w:t>
            </w:r>
            <w:r w:rsidR="00A24C34" w:rsidRPr="009E6A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66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88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Разработка не менее 4 комплектов проектно-сметной документации для проведения работ по приспособлению входных групп, лестниц, пандусных съездов, санитарно-гигиенических помещений ежегодно</w:t>
            </w:r>
          </w:p>
        </w:tc>
      </w:tr>
    </w:tbl>
    <w:p w:rsidR="00A24C34" w:rsidRPr="009E6ADA" w:rsidRDefault="00A24C34">
      <w:pPr>
        <w:rPr>
          <w:rFonts w:ascii="Times New Roman" w:hAnsi="Times New Roman" w:cs="Times New Roman"/>
        </w:rPr>
        <w:sectPr w:rsidR="00A24C34" w:rsidRPr="009E6ADA" w:rsidSect="00A24C34">
          <w:pgSz w:w="16838" w:h="11905" w:orient="landscape"/>
          <w:pgMar w:top="1701" w:right="962" w:bottom="850" w:left="1134" w:header="0" w:footer="0" w:gutter="0"/>
          <w:cols w:space="720"/>
        </w:sectPr>
      </w:pPr>
    </w:p>
    <w:p w:rsidR="00A24C34" w:rsidRPr="009E6ADA" w:rsidRDefault="00A24C34">
      <w:pPr>
        <w:pStyle w:val="ConsPlusNormal"/>
        <w:jc w:val="both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6ADA">
        <w:rPr>
          <w:rFonts w:ascii="Times New Roman" w:hAnsi="Times New Roman" w:cs="Times New Roman"/>
        </w:rPr>
        <w:t>--------------------------------</w:t>
      </w:r>
    </w:p>
    <w:p w:rsidR="00A24C34" w:rsidRPr="009E6ADA" w:rsidRDefault="00A24C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5" w:name="P2015"/>
      <w:bookmarkEnd w:id="35"/>
      <w:r w:rsidRPr="009E6ADA">
        <w:rPr>
          <w:rFonts w:ascii="Times New Roman" w:hAnsi="Times New Roman" w:cs="Times New Roman"/>
        </w:rPr>
        <w:t>&lt;*&gt; Код целевой статьи расходов 12001R0270 (областной бюджет);</w:t>
      </w:r>
    </w:p>
    <w:p w:rsidR="00A24C34" w:rsidRPr="009E6ADA" w:rsidRDefault="00A24C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6" w:name="P2016"/>
      <w:bookmarkEnd w:id="36"/>
      <w:r w:rsidRPr="009E6ADA">
        <w:rPr>
          <w:rFonts w:ascii="Times New Roman" w:hAnsi="Times New Roman" w:cs="Times New Roman"/>
        </w:rPr>
        <w:t>&lt;**&gt; код целевой статьи расходов 12001R0270 (федеральный бюджет);</w:t>
      </w:r>
    </w:p>
    <w:p w:rsidR="00A24C34" w:rsidRPr="009E6ADA" w:rsidRDefault="00A24C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7" w:name="P2017"/>
      <w:bookmarkEnd w:id="37"/>
      <w:r w:rsidRPr="009E6ADA">
        <w:rPr>
          <w:rFonts w:ascii="Times New Roman" w:hAnsi="Times New Roman" w:cs="Times New Roman"/>
        </w:rPr>
        <w:t>&lt;***&gt; код целевой статьи расходов 1200121090;</w:t>
      </w:r>
    </w:p>
    <w:p w:rsidR="00A24C34" w:rsidRPr="009E6ADA" w:rsidRDefault="00A24C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8" w:name="P2018"/>
      <w:bookmarkEnd w:id="38"/>
      <w:r w:rsidRPr="009E6ADA">
        <w:rPr>
          <w:rFonts w:ascii="Times New Roman" w:hAnsi="Times New Roman" w:cs="Times New Roman"/>
        </w:rPr>
        <w:t>&lt;****&gt; 125,4 тыс. рублей - код целевой статьи расходов 1200121090; 242,2 тыс. рублей - код целевой статьи расходов 12001R0270 (областной бюджет).</w:t>
      </w:r>
    </w:p>
    <w:p w:rsidR="00A24C34" w:rsidRPr="009E6ADA" w:rsidRDefault="00A24C34">
      <w:pPr>
        <w:pStyle w:val="ConsPlusNormal"/>
        <w:jc w:val="both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both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both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both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both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4C34" w:rsidRPr="009E6ADA" w:rsidRDefault="00A24C34">
      <w:pPr>
        <w:rPr>
          <w:rFonts w:ascii="Times New Roman" w:hAnsi="Times New Roman" w:cs="Times New Roman"/>
        </w:rPr>
        <w:sectPr w:rsidR="00A24C34" w:rsidRPr="009E6AD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24C34" w:rsidRPr="009E6ADA" w:rsidRDefault="00A24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E6ADA">
        <w:rPr>
          <w:rFonts w:ascii="Times New Roman" w:hAnsi="Times New Roman" w:cs="Times New Roman"/>
        </w:rPr>
        <w:lastRenderedPageBreak/>
        <w:t xml:space="preserve">Приложение </w:t>
      </w:r>
      <w:r w:rsidR="00C87C81" w:rsidRPr="009E6ADA">
        <w:rPr>
          <w:rFonts w:ascii="Times New Roman" w:hAnsi="Times New Roman" w:cs="Times New Roman"/>
        </w:rPr>
        <w:t>№</w:t>
      </w:r>
      <w:r w:rsidRPr="009E6ADA">
        <w:rPr>
          <w:rFonts w:ascii="Times New Roman" w:hAnsi="Times New Roman" w:cs="Times New Roman"/>
        </w:rPr>
        <w:t xml:space="preserve"> 5</w:t>
      </w:r>
    </w:p>
    <w:p w:rsidR="00A24C34" w:rsidRPr="009E6ADA" w:rsidRDefault="00A24C34">
      <w:pPr>
        <w:pStyle w:val="ConsPlusNormal"/>
        <w:jc w:val="right"/>
        <w:rPr>
          <w:rFonts w:ascii="Times New Roman" w:hAnsi="Times New Roman" w:cs="Times New Roman"/>
        </w:rPr>
      </w:pPr>
      <w:r w:rsidRPr="009E6ADA">
        <w:rPr>
          <w:rFonts w:ascii="Times New Roman" w:hAnsi="Times New Roman" w:cs="Times New Roman"/>
        </w:rPr>
        <w:t>к государственной программе Еврейской</w:t>
      </w:r>
    </w:p>
    <w:p w:rsidR="00A24C34" w:rsidRPr="009E6ADA" w:rsidRDefault="00A24C34">
      <w:pPr>
        <w:pStyle w:val="ConsPlusNormal"/>
        <w:jc w:val="right"/>
        <w:rPr>
          <w:rFonts w:ascii="Times New Roman" w:hAnsi="Times New Roman" w:cs="Times New Roman"/>
        </w:rPr>
      </w:pPr>
      <w:r w:rsidRPr="009E6ADA">
        <w:rPr>
          <w:rFonts w:ascii="Times New Roman" w:hAnsi="Times New Roman" w:cs="Times New Roman"/>
        </w:rPr>
        <w:t xml:space="preserve">автономной области </w:t>
      </w:r>
      <w:r w:rsidR="00494678" w:rsidRPr="009E6ADA">
        <w:rPr>
          <w:rFonts w:ascii="Times New Roman" w:hAnsi="Times New Roman" w:cs="Times New Roman"/>
        </w:rPr>
        <w:t>«</w:t>
      </w:r>
      <w:r w:rsidRPr="009E6ADA">
        <w:rPr>
          <w:rFonts w:ascii="Times New Roman" w:hAnsi="Times New Roman" w:cs="Times New Roman"/>
        </w:rPr>
        <w:t>Доступная среда</w:t>
      </w:r>
    </w:p>
    <w:p w:rsidR="00A24C34" w:rsidRPr="009E6ADA" w:rsidRDefault="00A24C34">
      <w:pPr>
        <w:pStyle w:val="ConsPlusNormal"/>
        <w:jc w:val="right"/>
        <w:rPr>
          <w:rFonts w:ascii="Times New Roman" w:hAnsi="Times New Roman" w:cs="Times New Roman"/>
        </w:rPr>
      </w:pPr>
      <w:r w:rsidRPr="009E6ADA">
        <w:rPr>
          <w:rFonts w:ascii="Times New Roman" w:hAnsi="Times New Roman" w:cs="Times New Roman"/>
        </w:rPr>
        <w:t>в Еврейской автономной области</w:t>
      </w:r>
      <w:r w:rsidR="00494678" w:rsidRPr="009E6ADA">
        <w:rPr>
          <w:rFonts w:ascii="Times New Roman" w:hAnsi="Times New Roman" w:cs="Times New Roman"/>
        </w:rPr>
        <w:t>»</w:t>
      </w:r>
    </w:p>
    <w:p w:rsidR="00A24C34" w:rsidRPr="009E6ADA" w:rsidRDefault="00A24C34">
      <w:pPr>
        <w:pStyle w:val="ConsPlusNormal"/>
        <w:jc w:val="right"/>
        <w:rPr>
          <w:rFonts w:ascii="Times New Roman" w:hAnsi="Times New Roman" w:cs="Times New Roman"/>
        </w:rPr>
      </w:pPr>
      <w:r w:rsidRPr="009E6ADA">
        <w:rPr>
          <w:rFonts w:ascii="Times New Roman" w:hAnsi="Times New Roman" w:cs="Times New Roman"/>
        </w:rPr>
        <w:t>на 2014 - 2022 годы</w:t>
      </w:r>
    </w:p>
    <w:p w:rsidR="00A24C34" w:rsidRPr="009E6ADA" w:rsidRDefault="00A24C34">
      <w:pPr>
        <w:pStyle w:val="ConsPlusNormal"/>
        <w:jc w:val="both"/>
        <w:rPr>
          <w:rFonts w:ascii="Times New Roman" w:hAnsi="Times New Roman" w:cs="Times New Roman"/>
        </w:rPr>
      </w:pPr>
    </w:p>
    <w:p w:rsidR="00A24C34" w:rsidRPr="009E6ADA" w:rsidRDefault="00A24C34">
      <w:pPr>
        <w:pStyle w:val="ConsPlusTitle"/>
        <w:jc w:val="center"/>
        <w:rPr>
          <w:rFonts w:ascii="Times New Roman" w:hAnsi="Times New Roman" w:cs="Times New Roman"/>
        </w:rPr>
      </w:pPr>
      <w:r w:rsidRPr="009E6ADA">
        <w:rPr>
          <w:rFonts w:ascii="Times New Roman" w:hAnsi="Times New Roman" w:cs="Times New Roman"/>
        </w:rPr>
        <w:t>ПОЛУЧАТЕЛИ СРЕДСТВ</w:t>
      </w:r>
    </w:p>
    <w:p w:rsidR="00A24C34" w:rsidRPr="009E6ADA" w:rsidRDefault="00A24C34">
      <w:pPr>
        <w:pStyle w:val="ConsPlusTitle"/>
        <w:jc w:val="center"/>
        <w:rPr>
          <w:rFonts w:ascii="Times New Roman" w:hAnsi="Times New Roman" w:cs="Times New Roman"/>
        </w:rPr>
      </w:pPr>
      <w:r w:rsidRPr="009E6ADA">
        <w:rPr>
          <w:rFonts w:ascii="Times New Roman" w:hAnsi="Times New Roman" w:cs="Times New Roman"/>
        </w:rPr>
        <w:t>НА РЕАЛИЗАЦИЮ МЕРОПРИЯТИЙ ПРОГРАММЫ</w:t>
      </w:r>
    </w:p>
    <w:p w:rsidR="00A24C34" w:rsidRPr="009E6ADA" w:rsidRDefault="00A24C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871"/>
        <w:gridCol w:w="1444"/>
        <w:gridCol w:w="1849"/>
        <w:gridCol w:w="1309"/>
      </w:tblGrid>
      <w:tr w:rsidR="009E6ADA" w:rsidRPr="009E6ADA">
        <w:tc>
          <w:tcPr>
            <w:tcW w:w="567" w:type="dxa"/>
          </w:tcPr>
          <w:p w:rsidR="00A24C34" w:rsidRPr="009E6ADA" w:rsidRDefault="00494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№</w:t>
            </w:r>
            <w:r w:rsidR="00A24C34" w:rsidRPr="009E6ADA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041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1871" w:type="dxa"/>
          </w:tcPr>
          <w:p w:rsidR="00A24C34" w:rsidRPr="009E6ADA" w:rsidRDefault="00C87C81" w:rsidP="00C87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№</w:t>
            </w:r>
            <w:r w:rsidR="00A24C34" w:rsidRPr="009E6ADA">
              <w:rPr>
                <w:rFonts w:ascii="Times New Roman" w:hAnsi="Times New Roman" w:cs="Times New Roman"/>
              </w:rPr>
              <w:t xml:space="preserve"> мероприятия </w:t>
            </w:r>
            <w:hyperlink w:anchor="P1170" w:history="1">
              <w:r w:rsidR="00A24C34" w:rsidRPr="009E6ADA">
                <w:rPr>
                  <w:rFonts w:ascii="Times New Roman" w:hAnsi="Times New Roman" w:cs="Times New Roman"/>
                </w:rPr>
                <w:t xml:space="preserve">приложения </w:t>
              </w:r>
              <w:r w:rsidRPr="009E6ADA">
                <w:rPr>
                  <w:rFonts w:ascii="Times New Roman" w:hAnsi="Times New Roman" w:cs="Times New Roman"/>
                </w:rPr>
                <w:t>№</w:t>
              </w:r>
              <w:r w:rsidR="00A24C34" w:rsidRPr="009E6ADA">
                <w:rPr>
                  <w:rFonts w:ascii="Times New Roman" w:hAnsi="Times New Roman" w:cs="Times New Roman"/>
                </w:rPr>
                <w:t xml:space="preserve"> 3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Сумма, тыс. руб.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Срок реализации по годам</w:t>
            </w:r>
          </w:p>
        </w:tc>
      </w:tr>
      <w:tr w:rsidR="009E6ADA" w:rsidRPr="009E6ADA">
        <w:tc>
          <w:tcPr>
            <w:tcW w:w="567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Комитет социальной защиты населения правительства области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252" w:history="1">
              <w:r w:rsidR="00A24C34" w:rsidRPr="009E6ADA">
                <w:rPr>
                  <w:rFonts w:ascii="Times New Roman" w:hAnsi="Times New Roman" w:cs="Times New Roman"/>
                </w:rPr>
                <w:t>2.1.1.1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541" w:history="1">
              <w:r w:rsidR="00A24C34" w:rsidRPr="009E6ADA">
                <w:rPr>
                  <w:rFonts w:ascii="Times New Roman" w:hAnsi="Times New Roman" w:cs="Times New Roman"/>
                </w:rPr>
                <w:t>2.1.4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573" w:history="1">
              <w:r w:rsidR="00A24C34" w:rsidRPr="009E6ADA">
                <w:rPr>
                  <w:rFonts w:ascii="Times New Roman" w:hAnsi="Times New Roman" w:cs="Times New Roman"/>
                </w:rPr>
                <w:t>2.1.6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609" w:history="1">
              <w:r w:rsidR="00A24C34" w:rsidRPr="009E6ADA">
                <w:rPr>
                  <w:rFonts w:ascii="Times New Roman" w:hAnsi="Times New Roman" w:cs="Times New Roman"/>
                </w:rPr>
                <w:t>2.2.1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 - </w:t>
            </w:r>
            <w:hyperlink w:anchor="P1707" w:history="1">
              <w:r w:rsidR="00A24C34" w:rsidRPr="009E6ADA">
                <w:rPr>
                  <w:rFonts w:ascii="Times New Roman" w:hAnsi="Times New Roman" w:cs="Times New Roman"/>
                </w:rPr>
                <w:t>2.2.7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740" w:history="1">
              <w:r w:rsidR="00A24C34" w:rsidRPr="009E6ADA">
                <w:rPr>
                  <w:rFonts w:ascii="Times New Roman" w:hAnsi="Times New Roman" w:cs="Times New Roman"/>
                </w:rPr>
                <w:t>2.2.9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761" w:history="1">
              <w:r w:rsidR="00A24C34" w:rsidRPr="009E6ADA">
                <w:rPr>
                  <w:rFonts w:ascii="Times New Roman" w:hAnsi="Times New Roman" w:cs="Times New Roman"/>
                </w:rPr>
                <w:t>3.1.1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 - </w:t>
            </w:r>
            <w:hyperlink w:anchor="P1809" w:history="1">
              <w:r w:rsidR="00A24C34" w:rsidRPr="009E6ADA">
                <w:rPr>
                  <w:rFonts w:ascii="Times New Roman" w:hAnsi="Times New Roman" w:cs="Times New Roman"/>
                </w:rPr>
                <w:t>3.1.4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828" w:history="1">
              <w:r w:rsidR="00A24C34" w:rsidRPr="009E6ADA">
                <w:rPr>
                  <w:rFonts w:ascii="Times New Roman" w:hAnsi="Times New Roman" w:cs="Times New Roman"/>
                </w:rPr>
                <w:t>3.2.1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 - </w:t>
            </w:r>
            <w:hyperlink w:anchor="P1962" w:history="1">
              <w:r w:rsidR="00A24C34" w:rsidRPr="009E6ADA">
                <w:rPr>
                  <w:rFonts w:ascii="Times New Roman" w:hAnsi="Times New Roman" w:cs="Times New Roman"/>
                </w:rPr>
                <w:t>3.2.8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81" w:history="1">
              <w:r w:rsidR="00A24C34" w:rsidRPr="009E6ADA">
                <w:rPr>
                  <w:rFonts w:ascii="Times New Roman" w:hAnsi="Times New Roman" w:cs="Times New Roman"/>
                </w:rPr>
                <w:t>4.1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97" w:history="1">
              <w:r w:rsidR="00A24C34" w:rsidRPr="009E6ADA">
                <w:rPr>
                  <w:rFonts w:ascii="Times New Roman" w:hAnsi="Times New Roman" w:cs="Times New Roman"/>
                </w:rPr>
                <w:t>4.2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471" w:history="1">
              <w:r w:rsidR="00A24C34" w:rsidRPr="009E6ADA">
                <w:rPr>
                  <w:rFonts w:ascii="Times New Roman" w:hAnsi="Times New Roman" w:cs="Times New Roman"/>
                </w:rPr>
                <w:t>2.1.1.7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643" w:history="1">
              <w:r w:rsidR="00A24C34" w:rsidRPr="009E6ADA">
                <w:rPr>
                  <w:rFonts w:ascii="Times New Roman" w:hAnsi="Times New Roman" w:cs="Times New Roman"/>
                </w:rPr>
                <w:t>2.2.3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3.1.5, </w:t>
            </w:r>
            <w:hyperlink w:anchor="P1471" w:history="1">
              <w:r w:rsidR="00A24C34" w:rsidRPr="009E6ADA">
                <w:rPr>
                  <w:rFonts w:ascii="Times New Roman" w:hAnsi="Times New Roman" w:cs="Times New Roman"/>
                </w:rPr>
                <w:t>2.1.1.7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791,9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891,1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690,6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298,1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433,6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2019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306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1205,0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2020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1385,0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2021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1340,0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2022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Управление культуры правительства области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377" w:history="1">
              <w:r w:rsidR="00A24C34" w:rsidRPr="009E6ADA">
                <w:rPr>
                  <w:rFonts w:ascii="Times New Roman" w:hAnsi="Times New Roman" w:cs="Times New Roman"/>
                </w:rPr>
                <w:t>2.1.1.4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590" w:history="1">
              <w:r w:rsidR="00A24C34" w:rsidRPr="009E6ADA">
                <w:rPr>
                  <w:rFonts w:ascii="Times New Roman" w:hAnsi="Times New Roman" w:cs="Times New Roman"/>
                </w:rPr>
                <w:t>2.1.7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828" w:history="1">
              <w:r w:rsidR="00A24C34" w:rsidRPr="009E6ADA">
                <w:rPr>
                  <w:rFonts w:ascii="Times New Roman" w:hAnsi="Times New Roman" w:cs="Times New Roman"/>
                </w:rPr>
                <w:t>3.2.1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97" w:history="1">
              <w:r w:rsidR="00A24C34" w:rsidRPr="009E6ADA">
                <w:rPr>
                  <w:rFonts w:ascii="Times New Roman" w:hAnsi="Times New Roman" w:cs="Times New Roman"/>
                </w:rPr>
                <w:t>4.2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2021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2022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Управление здравоохранения правительства области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288" w:history="1">
              <w:r w:rsidR="00A24C34" w:rsidRPr="009E6ADA">
                <w:rPr>
                  <w:rFonts w:ascii="Times New Roman" w:hAnsi="Times New Roman" w:cs="Times New Roman"/>
                </w:rPr>
                <w:t>2.1.1.2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724" w:history="1">
              <w:r w:rsidR="00A24C34" w:rsidRPr="009E6ADA">
                <w:rPr>
                  <w:rFonts w:ascii="Times New Roman" w:hAnsi="Times New Roman" w:cs="Times New Roman"/>
                </w:rPr>
                <w:t>2.2.8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97" w:history="1">
              <w:r w:rsidR="00A24C34" w:rsidRPr="009E6ADA">
                <w:rPr>
                  <w:rFonts w:ascii="Times New Roman" w:hAnsi="Times New Roman" w:cs="Times New Roman"/>
                </w:rPr>
                <w:t>4.2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2021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2022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514" w:history="1">
              <w:r w:rsidR="00A24C34" w:rsidRPr="009E6ADA">
                <w:rPr>
                  <w:rFonts w:ascii="Times New Roman" w:hAnsi="Times New Roman" w:cs="Times New Roman"/>
                </w:rPr>
                <w:t>2.1.3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Федеральный </w:t>
            </w:r>
            <w:r w:rsidRPr="009E6ADA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2014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307,1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Комитет по физической культуре и спорту правительства области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443" w:history="1">
              <w:r w:rsidR="00A24C34" w:rsidRPr="009E6ADA">
                <w:rPr>
                  <w:rFonts w:ascii="Times New Roman" w:hAnsi="Times New Roman" w:cs="Times New Roman"/>
                </w:rPr>
                <w:t>2.1.1.6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724" w:history="1">
              <w:r w:rsidR="00A24C34" w:rsidRPr="009E6ADA">
                <w:rPr>
                  <w:rFonts w:ascii="Times New Roman" w:hAnsi="Times New Roman" w:cs="Times New Roman"/>
                </w:rPr>
                <w:t>2.2.8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14" w:history="1">
              <w:r w:rsidR="00A24C34" w:rsidRPr="009E6ADA">
                <w:rPr>
                  <w:rFonts w:ascii="Times New Roman" w:hAnsi="Times New Roman" w:cs="Times New Roman"/>
                </w:rPr>
                <w:t>3.2.5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97" w:history="1">
              <w:r w:rsidR="00A24C34" w:rsidRPr="009E6ADA">
                <w:rPr>
                  <w:rFonts w:ascii="Times New Roman" w:hAnsi="Times New Roman" w:cs="Times New Roman"/>
                </w:rPr>
                <w:t>4.2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609" w:history="1">
              <w:r w:rsidR="00A24C34" w:rsidRPr="009E6ADA">
                <w:rPr>
                  <w:rFonts w:ascii="Times New Roman" w:hAnsi="Times New Roman" w:cs="Times New Roman"/>
                </w:rPr>
                <w:t>2.2.1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2019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2021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2022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Комитет образования области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322" w:history="1">
              <w:r w:rsidR="00A24C34" w:rsidRPr="009E6ADA">
                <w:rPr>
                  <w:rFonts w:ascii="Times New Roman" w:hAnsi="Times New Roman" w:cs="Times New Roman"/>
                </w:rPr>
                <w:t>2.1.1.3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135,5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253,1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116,9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2019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2020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2021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2022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2318,0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1542,3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1052,0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953,8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2019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944,7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2020</w:t>
            </w:r>
          </w:p>
        </w:tc>
      </w:tr>
      <w:tr w:rsidR="009E6ADA" w:rsidRPr="009E6ADA">
        <w:tblPrEx>
          <w:tblBorders>
            <w:insideH w:val="nil"/>
          </w:tblBorders>
        </w:tblPrEx>
        <w:tc>
          <w:tcPr>
            <w:tcW w:w="9081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897"/>
            </w:tblGrid>
            <w:tr w:rsidR="00A24C34" w:rsidRPr="009E6AD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A24C34" w:rsidRPr="009E6ADA" w:rsidRDefault="00A24C3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E6ADA">
                    <w:rPr>
                      <w:rFonts w:ascii="Times New Roman" w:hAnsi="Times New Roman" w:cs="Times New Roman"/>
                    </w:rPr>
                    <w:t>КонсультантПлюс</w:t>
                  </w:r>
                  <w:proofErr w:type="spellEnd"/>
                  <w:r w:rsidRPr="009E6ADA">
                    <w:rPr>
                      <w:rFonts w:ascii="Times New Roman" w:hAnsi="Times New Roman" w:cs="Times New Roman"/>
                    </w:rPr>
                    <w:t>: примечание.</w:t>
                  </w:r>
                </w:p>
                <w:p w:rsidR="00A24C34" w:rsidRPr="009E6ADA" w:rsidRDefault="00A24C3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9E6ADA">
                    <w:rPr>
                      <w:rFonts w:ascii="Times New Roman" w:hAnsi="Times New Roman" w:cs="Times New Roman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</w:tr>
      <w:tr w:rsidR="009E6ADA" w:rsidRPr="009E6ADA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Управление трудовой занятости населения правительства области</w:t>
            </w: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407" w:history="1">
              <w:r w:rsidR="00A24C34" w:rsidRPr="009E6ADA">
                <w:rPr>
                  <w:rFonts w:ascii="Times New Roman" w:hAnsi="Times New Roman" w:cs="Times New Roman"/>
                </w:rPr>
                <w:t>2.1.1.5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97" w:history="1">
              <w:r w:rsidR="00A24C34" w:rsidRPr="009E6ADA">
                <w:rPr>
                  <w:rFonts w:ascii="Times New Roman" w:hAnsi="Times New Roman" w:cs="Times New Roman"/>
                </w:rPr>
                <w:t>4.2</w:t>
              </w:r>
            </w:hyperlink>
          </w:p>
        </w:tc>
        <w:tc>
          <w:tcPr>
            <w:tcW w:w="1444" w:type="dxa"/>
            <w:tcBorders>
              <w:top w:val="nil"/>
            </w:tcBorders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849" w:type="dxa"/>
            <w:vMerge w:val="restart"/>
            <w:tcBorders>
              <w:top w:val="nil"/>
            </w:tcBorders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  <w:tcBorders>
              <w:top w:val="nil"/>
            </w:tcBorders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  <w:tcBorders>
              <w:top w:val="nil"/>
            </w:tcBorders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2021</w:t>
            </w:r>
          </w:p>
        </w:tc>
      </w:tr>
      <w:tr w:rsidR="009E6ADA" w:rsidRPr="009E6ADA">
        <w:tc>
          <w:tcPr>
            <w:tcW w:w="567" w:type="dxa"/>
            <w:vMerge/>
            <w:tcBorders>
              <w:top w:val="nil"/>
            </w:tcBorders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2022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 xml:space="preserve">Комплексный центр социального </w:t>
            </w:r>
            <w:r w:rsidRPr="009E6ADA">
              <w:rPr>
                <w:rFonts w:ascii="Times New Roman" w:hAnsi="Times New Roman" w:cs="Times New Roman"/>
              </w:rPr>
              <w:lastRenderedPageBreak/>
              <w:t>обслуживания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252" w:history="1">
              <w:r w:rsidR="00A24C34" w:rsidRPr="009E6ADA">
                <w:rPr>
                  <w:rFonts w:ascii="Times New Roman" w:hAnsi="Times New Roman" w:cs="Times New Roman"/>
                </w:rPr>
                <w:t>2.1.1.1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557" w:history="1">
              <w:r w:rsidR="00A24C34" w:rsidRPr="009E6ADA">
                <w:rPr>
                  <w:rFonts w:ascii="Times New Roman" w:hAnsi="Times New Roman" w:cs="Times New Roman"/>
                </w:rPr>
                <w:t>2.1.5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627" w:history="1">
              <w:r w:rsidR="00A24C34" w:rsidRPr="009E6ADA">
                <w:rPr>
                  <w:rFonts w:ascii="Times New Roman" w:hAnsi="Times New Roman" w:cs="Times New Roman"/>
                </w:rPr>
                <w:t>2.2.2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659" w:history="1">
              <w:r w:rsidR="00A24C34" w:rsidRPr="009E6ADA">
                <w:rPr>
                  <w:rFonts w:ascii="Times New Roman" w:hAnsi="Times New Roman" w:cs="Times New Roman"/>
                </w:rPr>
                <w:t>2.2.4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761" w:history="1">
              <w:r w:rsidR="00A24C34" w:rsidRPr="009E6ADA">
                <w:rPr>
                  <w:rFonts w:ascii="Times New Roman" w:hAnsi="Times New Roman" w:cs="Times New Roman"/>
                </w:rPr>
                <w:t>3.1.1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828" w:history="1">
              <w:r w:rsidR="00A24C34" w:rsidRPr="009E6ADA">
                <w:rPr>
                  <w:rFonts w:ascii="Times New Roman" w:hAnsi="Times New Roman" w:cs="Times New Roman"/>
                </w:rPr>
                <w:t>3.2.1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844" w:history="1">
              <w:r w:rsidR="00A24C34" w:rsidRPr="009E6ADA">
                <w:rPr>
                  <w:rFonts w:ascii="Times New Roman" w:hAnsi="Times New Roman" w:cs="Times New Roman"/>
                </w:rPr>
                <w:t>3.2.2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860" w:history="1">
              <w:r w:rsidR="00A24C34" w:rsidRPr="009E6ADA">
                <w:rPr>
                  <w:rFonts w:ascii="Times New Roman" w:hAnsi="Times New Roman" w:cs="Times New Roman"/>
                </w:rPr>
                <w:t>3.2.3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14" w:history="1">
              <w:r w:rsidR="00A24C34" w:rsidRPr="009E6ADA">
                <w:rPr>
                  <w:rFonts w:ascii="Times New Roman" w:hAnsi="Times New Roman" w:cs="Times New Roman"/>
                </w:rPr>
                <w:t>3.2.5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81" w:history="1">
              <w:r w:rsidR="00A24C34" w:rsidRPr="009E6ADA">
                <w:rPr>
                  <w:rFonts w:ascii="Times New Roman" w:hAnsi="Times New Roman" w:cs="Times New Roman"/>
                </w:rPr>
                <w:t>4.1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609" w:history="1">
              <w:r w:rsidR="00A24C34" w:rsidRPr="009E6ADA">
                <w:rPr>
                  <w:rFonts w:ascii="Times New Roman" w:hAnsi="Times New Roman" w:cs="Times New Roman"/>
                </w:rPr>
                <w:t>2.2.1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46" w:history="1">
              <w:r w:rsidR="00A24C34" w:rsidRPr="009E6ADA">
                <w:rPr>
                  <w:rFonts w:ascii="Times New Roman" w:hAnsi="Times New Roman" w:cs="Times New Roman"/>
                </w:rPr>
                <w:t>3.2.7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62" w:history="1">
              <w:r w:rsidR="00A24C34" w:rsidRPr="009E6ADA">
                <w:rPr>
                  <w:rFonts w:ascii="Times New Roman" w:hAnsi="Times New Roman" w:cs="Times New Roman"/>
                </w:rPr>
                <w:t>3.2.8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980,8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1021,82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1016,4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2019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3C1747" w:rsidP="003C17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9" w:name="_GoBack"/>
            <w:bookmarkEnd w:id="39"/>
            <w:r w:rsidRPr="009E6ADA"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2020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1115,0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2021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1160,0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2022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301,73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здравоохранения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Психиатрическая больница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288" w:history="1">
              <w:r w:rsidR="00A24C34" w:rsidRPr="009E6ADA">
                <w:rPr>
                  <w:rFonts w:ascii="Times New Roman" w:hAnsi="Times New Roman" w:cs="Times New Roman"/>
                </w:rPr>
                <w:t>2.1.1.2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724" w:history="1">
              <w:r w:rsidR="00A24C34" w:rsidRPr="009E6ADA">
                <w:rPr>
                  <w:rFonts w:ascii="Times New Roman" w:hAnsi="Times New Roman" w:cs="Times New Roman"/>
                </w:rPr>
                <w:t>2.2.8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97" w:history="1">
              <w:r w:rsidR="00A24C34" w:rsidRPr="009E6ADA">
                <w:rPr>
                  <w:rFonts w:ascii="Times New Roman" w:hAnsi="Times New Roman" w:cs="Times New Roman"/>
                </w:rPr>
                <w:t>4.2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370,5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профессиональное образовательное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Политехнический техникум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322" w:history="1">
              <w:r w:rsidR="00A24C34" w:rsidRPr="009E6ADA">
                <w:rPr>
                  <w:rFonts w:ascii="Times New Roman" w:hAnsi="Times New Roman" w:cs="Times New Roman"/>
                </w:rPr>
                <w:t>2.1.1.3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культуры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Биробиджанская областная филармония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377" w:history="1">
              <w:r w:rsidR="00A24C34" w:rsidRPr="009E6ADA">
                <w:rPr>
                  <w:rFonts w:ascii="Times New Roman" w:hAnsi="Times New Roman" w:cs="Times New Roman"/>
                </w:rPr>
                <w:t>2.1.1.4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 w:rsidTr="005660CD">
        <w:trPr>
          <w:trHeight w:val="20"/>
        </w:trPr>
        <w:tc>
          <w:tcPr>
            <w:tcW w:w="567" w:type="dxa"/>
            <w:vMerge/>
          </w:tcPr>
          <w:p w:rsidR="005660CD" w:rsidRPr="009E6ADA" w:rsidRDefault="00566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5660CD" w:rsidRPr="009E6ADA" w:rsidRDefault="00566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5660CD" w:rsidRPr="009E6ADA" w:rsidRDefault="00566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5660CD" w:rsidRPr="009E6ADA" w:rsidRDefault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849" w:type="dxa"/>
            <w:vMerge/>
          </w:tcPr>
          <w:p w:rsidR="005660CD" w:rsidRPr="009E6ADA" w:rsidRDefault="00566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5660CD" w:rsidRPr="009E6ADA" w:rsidRDefault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370,5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здравоохранения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 xml:space="preserve">Областная </w:t>
            </w:r>
            <w:r w:rsidRPr="009E6ADA">
              <w:rPr>
                <w:rFonts w:ascii="Times New Roman" w:hAnsi="Times New Roman" w:cs="Times New Roman"/>
              </w:rPr>
              <w:lastRenderedPageBreak/>
              <w:t>больница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487" w:history="1">
              <w:r w:rsidR="00A24C34" w:rsidRPr="009E6ADA">
                <w:rPr>
                  <w:rFonts w:ascii="Times New Roman" w:hAnsi="Times New Roman" w:cs="Times New Roman"/>
                </w:rPr>
                <w:t>2.1.2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288" w:history="1">
              <w:r w:rsidR="00A24C34" w:rsidRPr="009E6ADA">
                <w:rPr>
                  <w:rFonts w:ascii="Times New Roman" w:hAnsi="Times New Roman" w:cs="Times New Roman"/>
                </w:rPr>
                <w:t>2.1.1.2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97" w:history="1">
              <w:r w:rsidR="00A24C34" w:rsidRPr="009E6ADA">
                <w:rPr>
                  <w:rFonts w:ascii="Times New Roman" w:hAnsi="Times New Roman" w:cs="Times New Roman"/>
                </w:rPr>
                <w:t>4.2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82,02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2019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2020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262,5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558,28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 xml:space="preserve">Спортивная школа </w:t>
            </w:r>
            <w:proofErr w:type="spellStart"/>
            <w:r w:rsidRPr="009E6ADA">
              <w:rPr>
                <w:rFonts w:ascii="Times New Roman" w:hAnsi="Times New Roman" w:cs="Times New Roman"/>
              </w:rPr>
              <w:t>облспорткомитета</w:t>
            </w:r>
            <w:proofErr w:type="spellEnd"/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443" w:history="1">
              <w:r w:rsidR="00A24C34" w:rsidRPr="009E6ADA">
                <w:rPr>
                  <w:rFonts w:ascii="Times New Roman" w:hAnsi="Times New Roman" w:cs="Times New Roman"/>
                </w:rPr>
                <w:t>2.1.1.6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724" w:history="1">
              <w:r w:rsidR="00A24C34" w:rsidRPr="009E6ADA">
                <w:rPr>
                  <w:rFonts w:ascii="Times New Roman" w:hAnsi="Times New Roman" w:cs="Times New Roman"/>
                </w:rPr>
                <w:t>2.2.8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97" w:history="1">
              <w:r w:rsidR="00A24C34" w:rsidRPr="009E6ADA">
                <w:rPr>
                  <w:rFonts w:ascii="Times New Roman" w:hAnsi="Times New Roman" w:cs="Times New Roman"/>
                </w:rPr>
                <w:t>4.2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118,3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28,51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370,5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256,64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Многофункциональный центр предоставления государственных и муниципальных услуг в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252" w:history="1">
              <w:r w:rsidR="00A24C34" w:rsidRPr="009E6ADA">
                <w:rPr>
                  <w:rFonts w:ascii="Times New Roman" w:hAnsi="Times New Roman" w:cs="Times New Roman"/>
                </w:rPr>
                <w:t>2.1.1.1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97" w:history="1">
              <w:r w:rsidR="00A24C34" w:rsidRPr="009E6ADA">
                <w:rPr>
                  <w:rFonts w:ascii="Times New Roman" w:hAnsi="Times New Roman" w:cs="Times New Roman"/>
                </w:rPr>
                <w:t>4.2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28,51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2020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256,64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казенное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Валдгеймский детский дом-интернат для умственно отсталых детей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252" w:history="1">
              <w:r w:rsidR="00A24C34" w:rsidRPr="009E6ADA">
                <w:rPr>
                  <w:rFonts w:ascii="Times New Roman" w:hAnsi="Times New Roman" w:cs="Times New Roman"/>
                </w:rPr>
                <w:t>2.1.1.1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97" w:history="1">
              <w:r w:rsidR="00A24C34" w:rsidRPr="009E6ADA">
                <w:rPr>
                  <w:rFonts w:ascii="Times New Roman" w:hAnsi="Times New Roman" w:cs="Times New Roman"/>
                </w:rPr>
                <w:t>4.2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236,8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2015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177,7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801,6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культуры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 xml:space="preserve">Центр народного </w:t>
            </w:r>
            <w:r w:rsidRPr="009E6ADA">
              <w:rPr>
                <w:rFonts w:ascii="Times New Roman" w:hAnsi="Times New Roman" w:cs="Times New Roman"/>
              </w:rPr>
              <w:lastRenderedPageBreak/>
              <w:t>творчества, кинематографии и историко-культурного наследия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828" w:history="1">
              <w:r w:rsidR="00A24C34" w:rsidRPr="009E6ADA">
                <w:rPr>
                  <w:rFonts w:ascii="Times New Roman" w:hAnsi="Times New Roman" w:cs="Times New Roman"/>
                </w:rPr>
                <w:t>3.2.1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социального обслуживания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Социально-реабилитационный центр для несовершеннолетних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252" w:history="1">
              <w:r w:rsidR="00A24C34" w:rsidRPr="009E6ADA">
                <w:rPr>
                  <w:rFonts w:ascii="Times New Roman" w:hAnsi="Times New Roman" w:cs="Times New Roman"/>
                </w:rPr>
                <w:t>2.1.1.1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97" w:history="1">
              <w:r w:rsidR="00A24C34" w:rsidRPr="009E6ADA">
                <w:rPr>
                  <w:rFonts w:ascii="Times New Roman" w:hAnsi="Times New Roman" w:cs="Times New Roman"/>
                </w:rPr>
                <w:t>4.2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казенное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Центр занятости населения города Биробиджана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407" w:history="1">
              <w:r w:rsidR="00A24C34" w:rsidRPr="009E6ADA">
                <w:rPr>
                  <w:rFonts w:ascii="Times New Roman" w:hAnsi="Times New Roman" w:cs="Times New Roman"/>
                </w:rPr>
                <w:t>2.1.1.5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казенное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Центр занятости населения Биробиджанского района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407" w:history="1">
              <w:r w:rsidR="00A24C34" w:rsidRPr="009E6ADA">
                <w:rPr>
                  <w:rFonts w:ascii="Times New Roman" w:hAnsi="Times New Roman" w:cs="Times New Roman"/>
                </w:rPr>
                <w:t>2.1.1.5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2016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профессиональное образовательное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Сельскохозяйственный техникум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322" w:history="1">
              <w:r w:rsidR="00A24C34" w:rsidRPr="009E6ADA">
                <w:rPr>
                  <w:rFonts w:ascii="Times New Roman" w:hAnsi="Times New Roman" w:cs="Times New Roman"/>
                </w:rPr>
                <w:t>2.1.1.3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образовательное учреждение среднего профессионального образования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Биробиджанский областной колледж культуры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377" w:history="1">
              <w:r w:rsidR="00A24C34" w:rsidRPr="009E6ADA">
                <w:rPr>
                  <w:rFonts w:ascii="Times New Roman" w:hAnsi="Times New Roman" w:cs="Times New Roman"/>
                </w:rPr>
                <w:t>2.1.1.4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2014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proofErr w:type="spellStart"/>
            <w:r w:rsidRPr="009E6ADA">
              <w:rPr>
                <w:rFonts w:ascii="Times New Roman" w:hAnsi="Times New Roman" w:cs="Times New Roman"/>
              </w:rPr>
              <w:t>Бираканский</w:t>
            </w:r>
            <w:proofErr w:type="spellEnd"/>
            <w:r w:rsidRPr="009E6ADA">
              <w:rPr>
                <w:rFonts w:ascii="Times New Roman" w:hAnsi="Times New Roman" w:cs="Times New Roman"/>
              </w:rPr>
              <w:t xml:space="preserve"> дом-интернат для престарелых и инвалидов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252" w:history="1">
              <w:r w:rsidR="00A24C34" w:rsidRPr="009E6ADA">
                <w:rPr>
                  <w:rFonts w:ascii="Times New Roman" w:hAnsi="Times New Roman" w:cs="Times New Roman"/>
                </w:rPr>
                <w:t>2.1.1.1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97" w:history="1">
              <w:r w:rsidR="00A24C34" w:rsidRPr="009E6ADA">
                <w:rPr>
                  <w:rFonts w:ascii="Times New Roman" w:hAnsi="Times New Roman" w:cs="Times New Roman"/>
                </w:rPr>
                <w:t>4.2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309,4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2019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1431,4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казенное учреждение здравоохранения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Противотуберкулезный диспансер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288" w:history="1">
              <w:r w:rsidR="00A24C34" w:rsidRPr="009E6ADA">
                <w:rPr>
                  <w:rFonts w:ascii="Times New Roman" w:hAnsi="Times New Roman" w:cs="Times New Roman"/>
                </w:rPr>
                <w:t>2.1.1.2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285,9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здравоохранения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proofErr w:type="spellStart"/>
            <w:r w:rsidRPr="009E6ADA">
              <w:rPr>
                <w:rFonts w:ascii="Times New Roman" w:hAnsi="Times New Roman" w:cs="Times New Roman"/>
              </w:rPr>
              <w:t>Валдгеймская</w:t>
            </w:r>
            <w:proofErr w:type="spellEnd"/>
            <w:r w:rsidRPr="009E6ADA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288" w:history="1">
              <w:r w:rsidR="00A24C34" w:rsidRPr="009E6ADA">
                <w:rPr>
                  <w:rFonts w:ascii="Times New Roman" w:hAnsi="Times New Roman" w:cs="Times New Roman"/>
                </w:rPr>
                <w:t>2.1.1.2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271,8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2020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культуры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Биробиджанская областная универсальная научная библиотека им. Шолом-Алейхема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377" w:history="1">
              <w:r w:rsidR="00A24C34" w:rsidRPr="009E6ADA">
                <w:rPr>
                  <w:rFonts w:ascii="Times New Roman" w:hAnsi="Times New Roman" w:cs="Times New Roman"/>
                </w:rPr>
                <w:t>2.1.1.4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97" w:history="1">
              <w:r w:rsidR="00A24C34" w:rsidRPr="009E6ADA">
                <w:rPr>
                  <w:rFonts w:ascii="Times New Roman" w:hAnsi="Times New Roman" w:cs="Times New Roman"/>
                </w:rPr>
                <w:t>4.2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171,7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773,0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казенное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Центр занятости населения Ленинского района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407" w:history="1">
              <w:r w:rsidR="00A24C34" w:rsidRPr="009E6ADA">
                <w:rPr>
                  <w:rFonts w:ascii="Times New Roman" w:hAnsi="Times New Roman" w:cs="Times New Roman"/>
                </w:rPr>
                <w:t>2.1.1.5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97" w:history="1">
              <w:r w:rsidR="00A24C34" w:rsidRPr="009E6ADA">
                <w:rPr>
                  <w:rFonts w:ascii="Times New Roman" w:hAnsi="Times New Roman" w:cs="Times New Roman"/>
                </w:rPr>
                <w:t>4.2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108,8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472,5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казенное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Центр занятости населения Октябрьского района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407" w:history="1">
              <w:r w:rsidR="00A24C34" w:rsidRPr="009E6ADA">
                <w:rPr>
                  <w:rFonts w:ascii="Times New Roman" w:hAnsi="Times New Roman" w:cs="Times New Roman"/>
                </w:rPr>
                <w:t>2.1.1.5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472,5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2017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proofErr w:type="spellStart"/>
            <w:r w:rsidRPr="009E6ADA">
              <w:rPr>
                <w:rFonts w:ascii="Times New Roman" w:hAnsi="Times New Roman" w:cs="Times New Roman"/>
              </w:rPr>
              <w:t>Бирофельдский</w:t>
            </w:r>
            <w:proofErr w:type="spellEnd"/>
            <w:r w:rsidRPr="009E6ADA">
              <w:rPr>
                <w:rFonts w:ascii="Times New Roman" w:hAnsi="Times New Roman" w:cs="Times New Roman"/>
              </w:rPr>
              <w:t xml:space="preserve"> дом-интернат для престарелых и инвалидов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252" w:history="1">
              <w:r w:rsidR="00A24C34" w:rsidRPr="009E6ADA">
                <w:rPr>
                  <w:rFonts w:ascii="Times New Roman" w:hAnsi="Times New Roman" w:cs="Times New Roman"/>
                </w:rPr>
                <w:t>2.1.1.1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97" w:history="1">
              <w:r w:rsidR="00A24C34" w:rsidRPr="009E6ADA">
                <w:rPr>
                  <w:rFonts w:ascii="Times New Roman" w:hAnsi="Times New Roman" w:cs="Times New Roman"/>
                </w:rPr>
                <w:t>4.2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38,51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2020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256,64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культуры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Областной краеведческий музей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  <w:r w:rsidRPr="009E6A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377" w:history="1">
              <w:r w:rsidR="00A24C34" w:rsidRPr="009E6ADA">
                <w:rPr>
                  <w:rFonts w:ascii="Times New Roman" w:hAnsi="Times New Roman" w:cs="Times New Roman"/>
                </w:rPr>
                <w:t>2.1.1.4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97" w:history="1">
              <w:r w:rsidR="00A24C34" w:rsidRPr="009E6ADA">
                <w:rPr>
                  <w:rFonts w:ascii="Times New Roman" w:hAnsi="Times New Roman" w:cs="Times New Roman"/>
                </w:rPr>
                <w:t>4.2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38,51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256,64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казенное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Центр занятости населения Облученского района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407" w:history="1">
              <w:r w:rsidR="00A24C34" w:rsidRPr="009E6ADA">
                <w:rPr>
                  <w:rFonts w:ascii="Times New Roman" w:hAnsi="Times New Roman" w:cs="Times New Roman"/>
                </w:rPr>
                <w:t>2.1.1.5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28,51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256,64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2018</w:t>
            </w:r>
          </w:p>
        </w:tc>
      </w:tr>
      <w:tr w:rsidR="009E6ADA" w:rsidRPr="009E6ADA">
        <w:tc>
          <w:tcPr>
            <w:tcW w:w="567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41" w:type="dxa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казенное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Центр занятости населения Смидовичского района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407" w:history="1">
              <w:r w:rsidR="00A24C34" w:rsidRPr="009E6ADA">
                <w:rPr>
                  <w:rFonts w:ascii="Times New Roman" w:hAnsi="Times New Roman" w:cs="Times New Roman"/>
                </w:rPr>
                <w:t>2.1.1.5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97" w:history="1">
              <w:r w:rsidR="00A24C34" w:rsidRPr="009E6ADA">
                <w:rPr>
                  <w:rFonts w:ascii="Times New Roman" w:hAnsi="Times New Roman" w:cs="Times New Roman"/>
                </w:rPr>
                <w:t>4.2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84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2019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Спортивная школа олимпийского резерва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443" w:history="1">
              <w:r w:rsidR="00A24C34" w:rsidRPr="009E6ADA">
                <w:rPr>
                  <w:rFonts w:ascii="Times New Roman" w:hAnsi="Times New Roman" w:cs="Times New Roman"/>
                </w:rPr>
                <w:t>2.1.1.6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97" w:history="1">
              <w:r w:rsidR="00A24C34" w:rsidRPr="009E6ADA">
                <w:rPr>
                  <w:rFonts w:ascii="Times New Roman" w:hAnsi="Times New Roman" w:cs="Times New Roman"/>
                </w:rPr>
                <w:t>4.2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2019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2020</w:t>
            </w:r>
          </w:p>
        </w:tc>
      </w:tr>
      <w:tr w:rsidR="009E6ADA" w:rsidRPr="009E6ADA" w:rsidTr="005660CD">
        <w:trPr>
          <w:trHeight w:val="1013"/>
        </w:trPr>
        <w:tc>
          <w:tcPr>
            <w:tcW w:w="567" w:type="dxa"/>
            <w:vMerge w:val="restart"/>
          </w:tcPr>
          <w:p w:rsidR="005660CD" w:rsidRPr="009E6ADA" w:rsidRDefault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41" w:type="dxa"/>
            <w:vMerge w:val="restart"/>
          </w:tcPr>
          <w:p w:rsidR="005660CD" w:rsidRPr="009E6ADA" w:rsidRDefault="005660CD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государственное казенное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Государственный архив Еврейской автономной области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5660CD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377" w:history="1">
              <w:r w:rsidR="005660CD" w:rsidRPr="009E6ADA">
                <w:rPr>
                  <w:rFonts w:ascii="Times New Roman" w:hAnsi="Times New Roman" w:cs="Times New Roman"/>
                </w:rPr>
                <w:t>2.1.1.4</w:t>
              </w:r>
            </w:hyperlink>
            <w:r w:rsidR="005660CD" w:rsidRPr="009E6ADA">
              <w:rPr>
                <w:rFonts w:ascii="Times New Roman" w:hAnsi="Times New Roman" w:cs="Times New Roman"/>
              </w:rPr>
              <w:t xml:space="preserve">, </w:t>
            </w:r>
            <w:hyperlink w:anchor="P1997" w:history="1">
              <w:r w:rsidR="005660CD" w:rsidRPr="009E6ADA">
                <w:rPr>
                  <w:rFonts w:ascii="Times New Roman" w:hAnsi="Times New Roman" w:cs="Times New Roman"/>
                </w:rPr>
                <w:t>4.2</w:t>
              </w:r>
            </w:hyperlink>
          </w:p>
        </w:tc>
        <w:tc>
          <w:tcPr>
            <w:tcW w:w="1444" w:type="dxa"/>
          </w:tcPr>
          <w:p w:rsidR="005660CD" w:rsidRPr="009E6ADA" w:rsidRDefault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849" w:type="dxa"/>
            <w:vMerge w:val="restart"/>
          </w:tcPr>
          <w:p w:rsidR="005660CD" w:rsidRPr="009E6ADA" w:rsidRDefault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5660CD" w:rsidRPr="009E6ADA" w:rsidRDefault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2019</w:t>
            </w:r>
          </w:p>
          <w:p w:rsidR="005660CD" w:rsidRPr="009E6ADA" w:rsidRDefault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ADA" w:rsidRPr="009E6ADA">
        <w:trPr>
          <w:trHeight w:val="1012"/>
        </w:trPr>
        <w:tc>
          <w:tcPr>
            <w:tcW w:w="567" w:type="dxa"/>
            <w:vMerge/>
          </w:tcPr>
          <w:p w:rsidR="005660CD" w:rsidRPr="009E6ADA" w:rsidRDefault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5660CD" w:rsidRPr="009E6ADA" w:rsidRDefault="00566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5660CD" w:rsidRPr="009E6ADA" w:rsidRDefault="005660CD">
            <w:pPr>
              <w:pStyle w:val="ConsPlusNormal"/>
              <w:jc w:val="center"/>
            </w:pPr>
          </w:p>
        </w:tc>
        <w:tc>
          <w:tcPr>
            <w:tcW w:w="1444" w:type="dxa"/>
          </w:tcPr>
          <w:p w:rsidR="005660CD" w:rsidRPr="009E6ADA" w:rsidRDefault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849" w:type="dxa"/>
            <w:vMerge/>
          </w:tcPr>
          <w:p w:rsidR="005660CD" w:rsidRPr="009E6ADA" w:rsidRDefault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5660CD" w:rsidRPr="009E6ADA" w:rsidRDefault="00566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2020</w:t>
            </w:r>
          </w:p>
        </w:tc>
      </w:tr>
      <w:tr w:rsidR="009E6ADA" w:rsidRPr="009E6ADA">
        <w:tc>
          <w:tcPr>
            <w:tcW w:w="567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41" w:type="dxa"/>
            <w:vMerge w:val="restart"/>
          </w:tcPr>
          <w:p w:rsidR="00A24C34" w:rsidRPr="009E6ADA" w:rsidRDefault="00A24C34">
            <w:pPr>
              <w:pStyle w:val="ConsPlusNormal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Областное </w:t>
            </w:r>
            <w:r w:rsidRPr="009E6ADA">
              <w:rPr>
                <w:rFonts w:ascii="Times New Roman" w:hAnsi="Times New Roman" w:cs="Times New Roman"/>
              </w:rPr>
              <w:lastRenderedPageBreak/>
              <w:t xml:space="preserve">государственное бюджетное учреждение </w:t>
            </w:r>
            <w:r w:rsidR="00494678" w:rsidRPr="009E6ADA">
              <w:rPr>
                <w:rFonts w:ascii="Times New Roman" w:hAnsi="Times New Roman" w:cs="Times New Roman"/>
              </w:rPr>
              <w:t>«</w:t>
            </w:r>
            <w:r w:rsidRPr="009E6ADA">
              <w:rPr>
                <w:rFonts w:ascii="Times New Roman" w:hAnsi="Times New Roman" w:cs="Times New Roman"/>
              </w:rPr>
              <w:t>Биробиджанский психоневрологический интернат</w:t>
            </w:r>
            <w:r w:rsidR="00494678" w:rsidRPr="009E6A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vMerge w:val="restart"/>
          </w:tcPr>
          <w:p w:rsidR="00A24C34" w:rsidRPr="009E6ADA" w:rsidRDefault="00497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252" w:history="1">
              <w:r w:rsidR="00A24C34" w:rsidRPr="009E6ADA">
                <w:rPr>
                  <w:rFonts w:ascii="Times New Roman" w:hAnsi="Times New Roman" w:cs="Times New Roman"/>
                </w:rPr>
                <w:t>2.1.1.1</w:t>
              </w:r>
            </w:hyperlink>
            <w:r w:rsidR="00A24C34" w:rsidRPr="009E6ADA">
              <w:rPr>
                <w:rFonts w:ascii="Times New Roman" w:hAnsi="Times New Roman" w:cs="Times New Roman"/>
              </w:rPr>
              <w:t xml:space="preserve">, </w:t>
            </w:r>
            <w:hyperlink w:anchor="P1997" w:history="1">
              <w:r w:rsidR="00A24C34" w:rsidRPr="009E6ADA">
                <w:rPr>
                  <w:rFonts w:ascii="Times New Roman" w:hAnsi="Times New Roman" w:cs="Times New Roman"/>
                </w:rPr>
                <w:t>4.2</w:t>
              </w:r>
            </w:hyperlink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820,0</w:t>
            </w:r>
          </w:p>
        </w:tc>
        <w:tc>
          <w:tcPr>
            <w:tcW w:w="1849" w:type="dxa"/>
            <w:vMerge w:val="restart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 xml:space="preserve">Областной </w:t>
            </w:r>
            <w:r w:rsidRPr="009E6ADA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lastRenderedPageBreak/>
              <w:t>2019</w:t>
            </w:r>
          </w:p>
        </w:tc>
      </w:tr>
      <w:tr w:rsidR="009E6ADA" w:rsidRPr="009E6ADA">
        <w:tc>
          <w:tcPr>
            <w:tcW w:w="567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1849" w:type="dxa"/>
            <w:vMerge/>
          </w:tcPr>
          <w:p w:rsidR="00A24C34" w:rsidRPr="009E6ADA" w:rsidRDefault="00A2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24C34" w:rsidRPr="009E6ADA" w:rsidRDefault="00A24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ADA">
              <w:rPr>
                <w:rFonts w:ascii="Times New Roman" w:hAnsi="Times New Roman" w:cs="Times New Roman"/>
              </w:rPr>
              <w:t>2020</w:t>
            </w:r>
          </w:p>
        </w:tc>
      </w:tr>
    </w:tbl>
    <w:p w:rsidR="009E6ADA" w:rsidRPr="009E6ADA" w:rsidRDefault="009E6ADA" w:rsidP="009E6A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6ADA" w:rsidRPr="009E6ADA" w:rsidRDefault="009E6ADA" w:rsidP="009E6A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6AD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9E6ADA" w:rsidRPr="009E6ADA" w:rsidRDefault="009E6ADA" w:rsidP="009E6A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6ADA" w:rsidRPr="009E6ADA" w:rsidRDefault="009E6ADA" w:rsidP="009E6A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6ADA" w:rsidRPr="009E6ADA" w:rsidRDefault="009E6ADA" w:rsidP="009E6A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6ADA" w:rsidRPr="009E6ADA" w:rsidRDefault="009E6ADA" w:rsidP="009E6A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6ADA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8438B9" w:rsidRPr="009E6ADA" w:rsidRDefault="009E6ADA" w:rsidP="009E6A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6ADA">
        <w:rPr>
          <w:rFonts w:ascii="Times New Roman" w:hAnsi="Times New Roman" w:cs="Times New Roman"/>
          <w:sz w:val="28"/>
          <w:szCs w:val="28"/>
        </w:rPr>
        <w:t xml:space="preserve">губернатора области                                             </w:t>
      </w:r>
      <w:r w:rsidRPr="009E6A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E6ADA">
        <w:rPr>
          <w:rFonts w:ascii="Times New Roman" w:hAnsi="Times New Roman" w:cs="Times New Roman"/>
          <w:sz w:val="28"/>
          <w:szCs w:val="28"/>
        </w:rPr>
        <w:t xml:space="preserve">   Р.Э. Гольдштейн</w:t>
      </w:r>
    </w:p>
    <w:sectPr w:rsidR="008438B9" w:rsidRPr="009E6ADA" w:rsidSect="00724921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34"/>
    <w:rsid w:val="002424F2"/>
    <w:rsid w:val="00306411"/>
    <w:rsid w:val="00325012"/>
    <w:rsid w:val="003C1747"/>
    <w:rsid w:val="003F373D"/>
    <w:rsid w:val="004714CF"/>
    <w:rsid w:val="00494678"/>
    <w:rsid w:val="00497D39"/>
    <w:rsid w:val="005660CD"/>
    <w:rsid w:val="00724921"/>
    <w:rsid w:val="008438B9"/>
    <w:rsid w:val="00903F93"/>
    <w:rsid w:val="00967745"/>
    <w:rsid w:val="009E6ADA"/>
    <w:rsid w:val="00A24C34"/>
    <w:rsid w:val="00AB44CE"/>
    <w:rsid w:val="00C16B36"/>
    <w:rsid w:val="00C87C81"/>
    <w:rsid w:val="00E504B1"/>
    <w:rsid w:val="00F3702E"/>
    <w:rsid w:val="00F5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1D00"/>
  <w15:chartTrackingRefBased/>
  <w15:docId w15:val="{CF5B0FB8-6BA7-430C-B49A-2B27FD84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4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2D3FA9D729D524DE24DC8FBC8E4E11BD5D479D9C9E4DF8238F36EC8510ECD99B3EEAD0F36C8EB4D4EA3054D374A618FE57127CE78287E2y8m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1F546-32A7-4F2B-8065-317A9048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37</Pages>
  <Words>5916</Words>
  <Characters>33722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Ирина Сергеевна</dc:creator>
  <cp:keywords/>
  <dc:description/>
  <cp:lastModifiedBy>Соловьева Ирина Сергеевна</cp:lastModifiedBy>
  <cp:revision>17</cp:revision>
  <cp:lastPrinted>2020-03-25T23:43:00Z</cp:lastPrinted>
  <dcterms:created xsi:type="dcterms:W3CDTF">2020-03-25T04:38:00Z</dcterms:created>
  <dcterms:modified xsi:type="dcterms:W3CDTF">2020-03-26T00:58:00Z</dcterms:modified>
</cp:coreProperties>
</file>